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C10F1" w14:paraId="2E5D3B94" w14:textId="77777777">
        <w:trPr>
          <w:cantSplit/>
        </w:trPr>
        <w:tc>
          <w:tcPr>
            <w:tcW w:w="8856" w:type="dxa"/>
            <w:gridSpan w:val="6"/>
          </w:tcPr>
          <w:p w14:paraId="3D4A741E" w14:textId="77777777" w:rsidR="00BC10F1" w:rsidRDefault="00BC10F1">
            <w:pPr>
              <w:rPr>
                <w:rFonts w:ascii="Arial" w:hAnsi="Arial" w:cs="Arial"/>
                <w:lang w:val="en-GB"/>
              </w:rPr>
            </w:pPr>
            <w:bookmarkStart w:id="0" w:name="_GoBack"/>
            <w:bookmarkEnd w:id="0"/>
          </w:p>
          <w:p w14:paraId="6C5564E8" w14:textId="77777777" w:rsidR="00BC10F1" w:rsidRDefault="00BC10F1">
            <w:pPr>
              <w:tabs>
                <w:tab w:val="center" w:pos="4560"/>
              </w:tabs>
              <w:rPr>
                <w:rFonts w:ascii="Arial" w:hAnsi="Arial" w:cs="Arial"/>
                <w:b/>
                <w:sz w:val="28"/>
                <w:lang w:val="en-GB"/>
              </w:rPr>
            </w:pPr>
            <w:r>
              <w:rPr>
                <w:rFonts w:ascii="Arial" w:hAnsi="Arial" w:cs="Arial"/>
                <w:lang w:val="en-GB"/>
              </w:rPr>
              <w:tab/>
            </w:r>
            <w:r>
              <w:rPr>
                <w:rFonts w:ascii="Arial" w:hAnsi="Arial" w:cs="Arial"/>
                <w:b/>
                <w:sz w:val="28"/>
                <w:lang w:val="en-GB"/>
              </w:rPr>
              <w:t>SAULT COLLEGE OF APPLIED ARTS AND TECHNOLOGY</w:t>
            </w:r>
          </w:p>
          <w:p w14:paraId="230D1976" w14:textId="77777777" w:rsidR="00BC10F1" w:rsidRDefault="00BC10F1">
            <w:pPr>
              <w:rPr>
                <w:rFonts w:ascii="Arial" w:hAnsi="Arial" w:cs="Arial"/>
                <w:b/>
                <w:sz w:val="28"/>
                <w:lang w:val="en-GB"/>
              </w:rPr>
            </w:pPr>
          </w:p>
          <w:p w14:paraId="48967D0A" w14:textId="77777777" w:rsidR="00BC10F1" w:rsidRDefault="00BC10F1">
            <w:pPr>
              <w:tabs>
                <w:tab w:val="center" w:pos="4560"/>
              </w:tabs>
              <w:rPr>
                <w:rFonts w:ascii="Arial" w:hAnsi="Arial" w:cs="Arial"/>
                <w:b/>
                <w:sz w:val="28"/>
                <w:lang w:val="en-GB"/>
              </w:rPr>
            </w:pPr>
            <w:r>
              <w:rPr>
                <w:rFonts w:ascii="Arial" w:hAnsi="Arial" w:cs="Arial"/>
                <w:b/>
                <w:sz w:val="28"/>
                <w:lang w:val="en-GB"/>
              </w:rPr>
              <w:tab/>
              <w:t>SAULT STE. MARIE, ONTARIO</w:t>
            </w:r>
          </w:p>
          <w:p w14:paraId="69A3A8A8" w14:textId="20176E82" w:rsidR="00BC10F1" w:rsidRDefault="00EC3CFF">
            <w:pPr>
              <w:jc w:val="center"/>
              <w:rPr>
                <w:rFonts w:ascii="Arial" w:hAnsi="Arial" w:cs="Arial"/>
                <w:lang w:val="en-GB"/>
              </w:rPr>
            </w:pPr>
            <w:r>
              <w:rPr>
                <w:rFonts w:ascii="Arial" w:hAnsi="Arial"/>
                <w:noProof/>
              </w:rPr>
              <w:drawing>
                <wp:inline distT="0" distB="0" distL="0" distR="0" wp14:anchorId="491357B3" wp14:editId="10C2E6A8">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14:paraId="468A1FBB" w14:textId="77777777" w:rsidR="00BC10F1" w:rsidRDefault="00BC10F1">
            <w:pPr>
              <w:jc w:val="center"/>
              <w:rPr>
                <w:rFonts w:ascii="Arial" w:hAnsi="Arial" w:cs="Arial"/>
                <w:lang w:val="en-GB"/>
              </w:rPr>
            </w:pPr>
          </w:p>
          <w:p w14:paraId="3BF01596" w14:textId="77777777" w:rsidR="00BC10F1" w:rsidRDefault="00BC10F1">
            <w:pPr>
              <w:pStyle w:val="Heading1"/>
              <w:rPr>
                <w:rFonts w:ascii="Arial" w:hAnsi="Arial" w:cs="Arial"/>
                <w:sz w:val="28"/>
                <w:u w:val="none"/>
              </w:rPr>
            </w:pPr>
            <w:r>
              <w:rPr>
                <w:rFonts w:ascii="Arial" w:hAnsi="Arial" w:cs="Arial"/>
                <w:sz w:val="28"/>
                <w:u w:val="none"/>
              </w:rPr>
              <w:t>COURSE  OUTLINE</w:t>
            </w:r>
          </w:p>
          <w:p w14:paraId="0478EE5E" w14:textId="77777777" w:rsidR="00BC10F1" w:rsidRDefault="00BC10F1">
            <w:pPr>
              <w:rPr>
                <w:rFonts w:ascii="Arial" w:hAnsi="Arial" w:cs="Arial"/>
              </w:rPr>
            </w:pPr>
          </w:p>
        </w:tc>
      </w:tr>
      <w:tr w:rsidR="00BC10F1" w14:paraId="5D213265" w14:textId="77777777">
        <w:trPr>
          <w:cantSplit/>
        </w:trPr>
        <w:tc>
          <w:tcPr>
            <w:tcW w:w="2518" w:type="dxa"/>
          </w:tcPr>
          <w:p w14:paraId="49C375C8" w14:textId="77777777" w:rsidR="00BC10F1" w:rsidRDefault="00BC10F1">
            <w:pPr>
              <w:rPr>
                <w:rFonts w:ascii="Arial" w:hAnsi="Arial" w:cs="Arial"/>
                <w:b/>
                <w:lang w:val="en-GB"/>
              </w:rPr>
            </w:pPr>
            <w:r>
              <w:rPr>
                <w:rFonts w:ascii="Arial" w:hAnsi="Arial" w:cs="Arial"/>
                <w:b/>
                <w:lang w:val="en-GB"/>
              </w:rPr>
              <w:t>COURSE TITLE:</w:t>
            </w:r>
          </w:p>
          <w:p w14:paraId="6A8A4B67" w14:textId="77777777" w:rsidR="00BC10F1" w:rsidRDefault="00BC10F1">
            <w:pPr>
              <w:rPr>
                <w:rFonts w:ascii="Arial" w:hAnsi="Arial" w:cs="Arial"/>
                <w:b/>
              </w:rPr>
            </w:pPr>
          </w:p>
        </w:tc>
        <w:tc>
          <w:tcPr>
            <w:tcW w:w="6338" w:type="dxa"/>
            <w:gridSpan w:val="5"/>
          </w:tcPr>
          <w:p w14:paraId="567B8EC6" w14:textId="77777777" w:rsidR="00BC10F1" w:rsidRDefault="000D61D1">
            <w:pPr>
              <w:pStyle w:val="Heading4"/>
              <w:rPr>
                <w:rFonts w:cs="Arial"/>
              </w:rPr>
            </w:pPr>
            <w:r>
              <w:rPr>
                <w:rFonts w:cs="Arial"/>
              </w:rPr>
              <w:t>ADVENTURE</w:t>
            </w:r>
            <w:r w:rsidR="00BC10F1">
              <w:rPr>
                <w:rFonts w:cs="Arial"/>
              </w:rPr>
              <w:t xml:space="preserve"> RECREATION</w:t>
            </w:r>
            <w:r w:rsidR="002A19CD">
              <w:rPr>
                <w:rFonts w:cs="Arial"/>
              </w:rPr>
              <w:t xml:space="preserve"> II</w:t>
            </w:r>
          </w:p>
        </w:tc>
      </w:tr>
      <w:tr w:rsidR="00BC10F1" w14:paraId="46727D21" w14:textId="77777777">
        <w:tc>
          <w:tcPr>
            <w:tcW w:w="2518" w:type="dxa"/>
          </w:tcPr>
          <w:p w14:paraId="5D973F2E" w14:textId="44A627B5" w:rsidR="00BC10F1" w:rsidRDefault="00417855">
            <w:pPr>
              <w:rPr>
                <w:rFonts w:ascii="Arial" w:hAnsi="Arial" w:cs="Arial"/>
                <w:b/>
                <w:lang w:val="en-GB"/>
              </w:rPr>
            </w:pPr>
            <w:r>
              <w:rPr>
                <w:rFonts w:ascii="Arial" w:hAnsi="Arial" w:cs="Arial"/>
                <w:b/>
                <w:lang w:val="en-GB"/>
              </w:rPr>
              <w:t>CODE NO.</w:t>
            </w:r>
          </w:p>
          <w:p w14:paraId="0E5FB689" w14:textId="77777777" w:rsidR="00BC10F1" w:rsidRDefault="00BC10F1">
            <w:pPr>
              <w:rPr>
                <w:rFonts w:ascii="Arial" w:hAnsi="Arial" w:cs="Arial"/>
                <w:b/>
              </w:rPr>
            </w:pPr>
          </w:p>
        </w:tc>
        <w:tc>
          <w:tcPr>
            <w:tcW w:w="3402" w:type="dxa"/>
            <w:gridSpan w:val="2"/>
          </w:tcPr>
          <w:p w14:paraId="08EA4BB0" w14:textId="77777777" w:rsidR="00BC10F1" w:rsidRDefault="00EB1B96">
            <w:pPr>
              <w:rPr>
                <w:rFonts w:ascii="Arial" w:hAnsi="Arial" w:cs="Arial"/>
              </w:rPr>
            </w:pPr>
            <w:r>
              <w:rPr>
                <w:rFonts w:ascii="Arial" w:hAnsi="Arial" w:cs="Arial"/>
              </w:rPr>
              <w:t>NRT 134</w:t>
            </w:r>
          </w:p>
        </w:tc>
        <w:tc>
          <w:tcPr>
            <w:tcW w:w="1701" w:type="dxa"/>
          </w:tcPr>
          <w:p w14:paraId="1F664EF8" w14:textId="77777777" w:rsidR="00BC10F1" w:rsidRDefault="00BC10F1">
            <w:pPr>
              <w:rPr>
                <w:rFonts w:ascii="Arial" w:hAnsi="Arial" w:cs="Arial"/>
                <w:b/>
              </w:rPr>
            </w:pPr>
            <w:r>
              <w:rPr>
                <w:rFonts w:ascii="Arial" w:hAnsi="Arial" w:cs="Arial"/>
                <w:b/>
                <w:lang w:val="en-GB"/>
              </w:rPr>
              <w:t>SEMESTER:</w:t>
            </w:r>
          </w:p>
        </w:tc>
        <w:tc>
          <w:tcPr>
            <w:tcW w:w="1235" w:type="dxa"/>
            <w:gridSpan w:val="2"/>
          </w:tcPr>
          <w:p w14:paraId="32F04421" w14:textId="77777777" w:rsidR="00BC10F1" w:rsidRDefault="009361DE">
            <w:pPr>
              <w:rPr>
                <w:rFonts w:ascii="Arial" w:hAnsi="Arial" w:cs="Arial"/>
              </w:rPr>
            </w:pPr>
            <w:r>
              <w:rPr>
                <w:rFonts w:ascii="Arial" w:hAnsi="Arial" w:cs="Arial"/>
              </w:rPr>
              <w:t>2</w:t>
            </w:r>
          </w:p>
        </w:tc>
      </w:tr>
      <w:tr w:rsidR="00BC10F1" w14:paraId="0B1EAD7F" w14:textId="77777777">
        <w:trPr>
          <w:cantSplit/>
        </w:trPr>
        <w:tc>
          <w:tcPr>
            <w:tcW w:w="2518" w:type="dxa"/>
          </w:tcPr>
          <w:p w14:paraId="31373E58" w14:textId="77777777" w:rsidR="00BC10F1" w:rsidRDefault="00BC10F1">
            <w:pPr>
              <w:rPr>
                <w:rFonts w:ascii="Arial" w:hAnsi="Arial" w:cs="Arial"/>
                <w:b/>
                <w:lang w:val="en-GB"/>
              </w:rPr>
            </w:pPr>
            <w:r>
              <w:rPr>
                <w:rFonts w:ascii="Arial" w:hAnsi="Arial" w:cs="Arial"/>
                <w:b/>
                <w:lang w:val="en-GB"/>
              </w:rPr>
              <w:t>PROGRAM:</w:t>
            </w:r>
          </w:p>
          <w:p w14:paraId="2F5F8A44" w14:textId="77777777" w:rsidR="00BC10F1" w:rsidRDefault="00BC10F1">
            <w:pPr>
              <w:rPr>
                <w:rFonts w:ascii="Arial" w:hAnsi="Arial" w:cs="Arial"/>
              </w:rPr>
            </w:pPr>
          </w:p>
        </w:tc>
        <w:tc>
          <w:tcPr>
            <w:tcW w:w="6338" w:type="dxa"/>
            <w:gridSpan w:val="5"/>
          </w:tcPr>
          <w:p w14:paraId="7F481370" w14:textId="77777777" w:rsidR="00BC10F1" w:rsidRDefault="000D61D1" w:rsidP="000D61D1">
            <w:pPr>
              <w:rPr>
                <w:rFonts w:ascii="Arial" w:hAnsi="Arial" w:cs="Arial"/>
              </w:rPr>
            </w:pPr>
            <w:r>
              <w:rPr>
                <w:rFonts w:ascii="Arial" w:hAnsi="Arial" w:cs="Arial"/>
              </w:rPr>
              <w:t>ADVENTURE</w:t>
            </w:r>
            <w:r w:rsidR="00BC10F1">
              <w:rPr>
                <w:rFonts w:ascii="Arial" w:hAnsi="Arial" w:cs="Arial"/>
              </w:rPr>
              <w:t xml:space="preserve"> RECREATION </w:t>
            </w:r>
            <w:r>
              <w:rPr>
                <w:rFonts w:ascii="Arial" w:hAnsi="Arial" w:cs="Arial"/>
              </w:rPr>
              <w:t xml:space="preserve">&amp; PARKS </w:t>
            </w:r>
            <w:r w:rsidR="00BC10F1">
              <w:rPr>
                <w:rFonts w:ascii="Arial" w:hAnsi="Arial" w:cs="Arial"/>
              </w:rPr>
              <w:t>TECHNICIAN</w:t>
            </w:r>
          </w:p>
        </w:tc>
      </w:tr>
      <w:tr w:rsidR="00BC10F1" w14:paraId="0AD8083D" w14:textId="77777777">
        <w:trPr>
          <w:cantSplit/>
        </w:trPr>
        <w:tc>
          <w:tcPr>
            <w:tcW w:w="2518" w:type="dxa"/>
          </w:tcPr>
          <w:p w14:paraId="32F293B7" w14:textId="77777777" w:rsidR="00BC10F1" w:rsidRDefault="00BC10F1">
            <w:pPr>
              <w:rPr>
                <w:rFonts w:ascii="Arial" w:hAnsi="Arial" w:cs="Arial"/>
                <w:b/>
                <w:lang w:val="en-GB"/>
              </w:rPr>
            </w:pPr>
            <w:r>
              <w:rPr>
                <w:rFonts w:ascii="Arial" w:hAnsi="Arial" w:cs="Arial"/>
                <w:b/>
                <w:lang w:val="en-GB"/>
              </w:rPr>
              <w:t>AUTHOR:</w:t>
            </w:r>
          </w:p>
          <w:p w14:paraId="1F199E43" w14:textId="77777777" w:rsidR="00BC10F1" w:rsidRDefault="00BC10F1">
            <w:pPr>
              <w:rPr>
                <w:rFonts w:ascii="Arial" w:hAnsi="Arial" w:cs="Arial"/>
              </w:rPr>
            </w:pPr>
          </w:p>
        </w:tc>
        <w:tc>
          <w:tcPr>
            <w:tcW w:w="6338" w:type="dxa"/>
            <w:gridSpan w:val="5"/>
          </w:tcPr>
          <w:p w14:paraId="34D92E75" w14:textId="77777777" w:rsidR="00BC10F1" w:rsidRDefault="000D61D1">
            <w:pPr>
              <w:rPr>
                <w:rFonts w:ascii="Arial" w:hAnsi="Arial" w:cs="Arial"/>
              </w:rPr>
            </w:pPr>
            <w:r>
              <w:rPr>
                <w:rFonts w:ascii="Arial" w:hAnsi="Arial" w:cs="Arial"/>
              </w:rPr>
              <w:t>Lawrence Foster</w:t>
            </w:r>
          </w:p>
        </w:tc>
      </w:tr>
      <w:tr w:rsidR="00BC10F1" w14:paraId="35FF87A2" w14:textId="77777777">
        <w:tc>
          <w:tcPr>
            <w:tcW w:w="2518" w:type="dxa"/>
          </w:tcPr>
          <w:p w14:paraId="1CC0B573" w14:textId="77777777" w:rsidR="00BC10F1" w:rsidRDefault="00BC10F1">
            <w:pPr>
              <w:rPr>
                <w:rFonts w:ascii="Arial" w:hAnsi="Arial" w:cs="Arial"/>
                <w:b/>
                <w:lang w:val="en-GB"/>
              </w:rPr>
            </w:pPr>
            <w:r>
              <w:rPr>
                <w:rFonts w:ascii="Arial" w:hAnsi="Arial" w:cs="Arial"/>
                <w:b/>
                <w:lang w:val="en-GB"/>
              </w:rPr>
              <w:t>DATE:</w:t>
            </w:r>
          </w:p>
          <w:p w14:paraId="27FDB37A" w14:textId="77777777" w:rsidR="00BC10F1" w:rsidRDefault="00BC10F1">
            <w:pPr>
              <w:rPr>
                <w:rFonts w:ascii="Arial" w:hAnsi="Arial" w:cs="Arial"/>
              </w:rPr>
            </w:pPr>
          </w:p>
        </w:tc>
        <w:tc>
          <w:tcPr>
            <w:tcW w:w="1460" w:type="dxa"/>
          </w:tcPr>
          <w:p w14:paraId="4ADB19B9" w14:textId="077E59B9" w:rsidR="00BC10F1" w:rsidRDefault="00045C67" w:rsidP="00A706D9">
            <w:pPr>
              <w:rPr>
                <w:rFonts w:ascii="Arial" w:hAnsi="Arial" w:cs="Arial"/>
              </w:rPr>
            </w:pPr>
            <w:r>
              <w:rPr>
                <w:rFonts w:ascii="Arial" w:hAnsi="Arial" w:cs="Arial"/>
              </w:rPr>
              <w:t>JAN. 20</w:t>
            </w:r>
            <w:r w:rsidR="000D61D1">
              <w:rPr>
                <w:rFonts w:ascii="Arial" w:hAnsi="Arial" w:cs="Arial"/>
              </w:rPr>
              <w:t>1</w:t>
            </w:r>
            <w:r w:rsidR="00A706D9">
              <w:rPr>
                <w:rFonts w:ascii="Arial" w:hAnsi="Arial" w:cs="Arial"/>
              </w:rPr>
              <w:t>6</w:t>
            </w:r>
          </w:p>
        </w:tc>
        <w:tc>
          <w:tcPr>
            <w:tcW w:w="3690" w:type="dxa"/>
            <w:gridSpan w:val="3"/>
          </w:tcPr>
          <w:p w14:paraId="5276B635" w14:textId="77777777" w:rsidR="00BC10F1" w:rsidRDefault="00BC10F1">
            <w:pPr>
              <w:rPr>
                <w:rFonts w:ascii="Arial" w:hAnsi="Arial" w:cs="Arial"/>
              </w:rPr>
            </w:pPr>
            <w:r>
              <w:rPr>
                <w:rFonts w:ascii="Arial" w:hAnsi="Arial" w:cs="Arial"/>
                <w:b/>
                <w:lang w:val="en-GB"/>
              </w:rPr>
              <w:t>PREVIOUS OUTLINE DATED:</w:t>
            </w:r>
          </w:p>
        </w:tc>
        <w:tc>
          <w:tcPr>
            <w:tcW w:w="1188" w:type="dxa"/>
          </w:tcPr>
          <w:p w14:paraId="2F38ED97" w14:textId="0C004EA5" w:rsidR="00BC10F1" w:rsidRDefault="002A19CD" w:rsidP="00A706D9">
            <w:pPr>
              <w:rPr>
                <w:rFonts w:ascii="Arial" w:hAnsi="Arial" w:cs="Arial"/>
              </w:rPr>
            </w:pPr>
            <w:r w:rsidRPr="002A19CD">
              <w:rPr>
                <w:rFonts w:ascii="Arial" w:hAnsi="Arial" w:cs="Arial"/>
                <w:sz w:val="22"/>
              </w:rPr>
              <w:t>Jan 201</w:t>
            </w:r>
            <w:r w:rsidR="00A706D9">
              <w:rPr>
                <w:rFonts w:ascii="Arial" w:hAnsi="Arial" w:cs="Arial"/>
                <w:sz w:val="22"/>
              </w:rPr>
              <w:t>5</w:t>
            </w:r>
          </w:p>
        </w:tc>
      </w:tr>
      <w:tr w:rsidR="00BC10F1" w14:paraId="5E810E9C" w14:textId="77777777">
        <w:trPr>
          <w:cantSplit/>
        </w:trPr>
        <w:tc>
          <w:tcPr>
            <w:tcW w:w="2518" w:type="dxa"/>
          </w:tcPr>
          <w:p w14:paraId="27031A29" w14:textId="77777777" w:rsidR="00BC10F1" w:rsidRDefault="00BC10F1">
            <w:pPr>
              <w:rPr>
                <w:rFonts w:ascii="Arial" w:hAnsi="Arial" w:cs="Arial"/>
              </w:rPr>
            </w:pPr>
            <w:r>
              <w:rPr>
                <w:rFonts w:ascii="Arial" w:hAnsi="Arial" w:cs="Arial"/>
                <w:b/>
                <w:lang w:val="en-GB"/>
              </w:rPr>
              <w:t>APPROVED:</w:t>
            </w:r>
          </w:p>
        </w:tc>
        <w:tc>
          <w:tcPr>
            <w:tcW w:w="5150" w:type="dxa"/>
            <w:gridSpan w:val="4"/>
          </w:tcPr>
          <w:p w14:paraId="3D0F553C" w14:textId="2F02360C" w:rsidR="00BC10F1" w:rsidRPr="00A93C23" w:rsidRDefault="00A93C23">
            <w:pPr>
              <w:jc w:val="center"/>
              <w:rPr>
                <w:rFonts w:ascii="Arial" w:hAnsi="Arial" w:cs="Arial"/>
                <w:b/>
              </w:rPr>
            </w:pPr>
            <w:r w:rsidRPr="00A93C23">
              <w:rPr>
                <w:rFonts w:ascii="Arial" w:hAnsi="Arial" w:cs="Arial"/>
                <w:b/>
                <w:u w:val="single"/>
              </w:rPr>
              <w:t>“Colin Kirkwood”</w:t>
            </w:r>
          </w:p>
        </w:tc>
        <w:tc>
          <w:tcPr>
            <w:tcW w:w="1188" w:type="dxa"/>
          </w:tcPr>
          <w:p w14:paraId="1045BD6F" w14:textId="77777777" w:rsidR="00BC10F1" w:rsidRDefault="00BC10F1">
            <w:pPr>
              <w:rPr>
                <w:rFonts w:ascii="Arial" w:hAnsi="Arial" w:cs="Arial"/>
              </w:rPr>
            </w:pPr>
          </w:p>
        </w:tc>
      </w:tr>
      <w:tr w:rsidR="00BC10F1" w14:paraId="640DDADB" w14:textId="77777777">
        <w:trPr>
          <w:cantSplit/>
        </w:trPr>
        <w:tc>
          <w:tcPr>
            <w:tcW w:w="2518" w:type="dxa"/>
          </w:tcPr>
          <w:p w14:paraId="181A54DC" w14:textId="77777777" w:rsidR="00BC10F1" w:rsidRDefault="00BC10F1">
            <w:pPr>
              <w:rPr>
                <w:rFonts w:ascii="Arial" w:hAnsi="Arial" w:cs="Arial"/>
              </w:rPr>
            </w:pPr>
          </w:p>
        </w:tc>
        <w:tc>
          <w:tcPr>
            <w:tcW w:w="5150" w:type="dxa"/>
            <w:gridSpan w:val="4"/>
          </w:tcPr>
          <w:p w14:paraId="740E6D37" w14:textId="77777777" w:rsidR="00A93C23" w:rsidRDefault="00A93C23">
            <w:pPr>
              <w:pStyle w:val="Heading2"/>
              <w:rPr>
                <w:rFonts w:ascii="Arial" w:hAnsi="Arial" w:cs="Arial"/>
                <w:lang w:val="en-US"/>
              </w:rPr>
            </w:pPr>
          </w:p>
          <w:p w14:paraId="4C9F7863" w14:textId="77777777" w:rsidR="00BC10F1" w:rsidRDefault="00BD7DC9">
            <w:pPr>
              <w:pStyle w:val="Heading2"/>
              <w:rPr>
                <w:rFonts w:ascii="Arial" w:hAnsi="Arial" w:cs="Arial"/>
                <w:lang w:val="en-US"/>
              </w:rPr>
            </w:pPr>
            <w:r>
              <w:rPr>
                <w:rFonts w:ascii="Arial" w:hAnsi="Arial" w:cs="Arial"/>
                <w:lang w:val="en-US"/>
              </w:rPr>
              <w:t>Chair</w:t>
            </w:r>
          </w:p>
        </w:tc>
        <w:tc>
          <w:tcPr>
            <w:tcW w:w="1188" w:type="dxa"/>
          </w:tcPr>
          <w:p w14:paraId="1CDA51EC" w14:textId="5C18C42A" w:rsidR="00BC10F1" w:rsidRPr="00F5211B" w:rsidRDefault="00F5211B">
            <w:pPr>
              <w:rPr>
                <w:rFonts w:ascii="Arial" w:hAnsi="Arial" w:cs="Arial"/>
                <w:b/>
                <w:sz w:val="22"/>
                <w:lang w:val="en-GB"/>
              </w:rPr>
            </w:pPr>
            <w:r w:rsidRPr="00F5211B">
              <w:rPr>
                <w:rFonts w:ascii="Arial" w:hAnsi="Arial" w:cs="Arial"/>
                <w:b/>
                <w:sz w:val="22"/>
                <w:lang w:val="en-GB"/>
              </w:rPr>
              <w:t>Jan 201</w:t>
            </w:r>
            <w:r w:rsidR="00A706D9">
              <w:rPr>
                <w:rFonts w:ascii="Arial" w:hAnsi="Arial" w:cs="Arial"/>
                <w:b/>
                <w:sz w:val="22"/>
                <w:lang w:val="en-GB"/>
              </w:rPr>
              <w:t>6</w:t>
            </w:r>
          </w:p>
          <w:p w14:paraId="7E858A0C" w14:textId="77777777" w:rsidR="00BC10F1" w:rsidRDefault="00BC10F1">
            <w:pPr>
              <w:jc w:val="center"/>
              <w:rPr>
                <w:rFonts w:ascii="Arial" w:hAnsi="Arial" w:cs="Arial"/>
              </w:rPr>
            </w:pPr>
            <w:r>
              <w:rPr>
                <w:rFonts w:ascii="Arial" w:hAnsi="Arial" w:cs="Arial"/>
                <w:b/>
                <w:lang w:val="en-GB"/>
              </w:rPr>
              <w:t>DATE</w:t>
            </w:r>
          </w:p>
        </w:tc>
      </w:tr>
      <w:tr w:rsidR="00BC10F1" w14:paraId="3572D738" w14:textId="77777777">
        <w:trPr>
          <w:cantSplit/>
        </w:trPr>
        <w:tc>
          <w:tcPr>
            <w:tcW w:w="2518" w:type="dxa"/>
          </w:tcPr>
          <w:p w14:paraId="0291DE00" w14:textId="77777777" w:rsidR="00BC10F1" w:rsidRDefault="00BC10F1">
            <w:pPr>
              <w:rPr>
                <w:rFonts w:ascii="Arial" w:hAnsi="Arial" w:cs="Arial"/>
                <w:b/>
                <w:lang w:val="en-GB"/>
              </w:rPr>
            </w:pPr>
            <w:r>
              <w:rPr>
                <w:rFonts w:ascii="Arial" w:hAnsi="Arial" w:cs="Arial"/>
                <w:b/>
                <w:lang w:val="en-GB"/>
              </w:rPr>
              <w:t>TOTAL CREDITS:</w:t>
            </w:r>
          </w:p>
          <w:p w14:paraId="30FE62B1" w14:textId="77777777" w:rsidR="00BC10F1" w:rsidRDefault="00BC10F1">
            <w:pPr>
              <w:rPr>
                <w:rFonts w:ascii="Arial" w:hAnsi="Arial" w:cs="Arial"/>
              </w:rPr>
            </w:pPr>
          </w:p>
        </w:tc>
        <w:tc>
          <w:tcPr>
            <w:tcW w:w="6338" w:type="dxa"/>
            <w:gridSpan w:val="5"/>
          </w:tcPr>
          <w:p w14:paraId="2A1CFF17" w14:textId="77777777" w:rsidR="00BC10F1" w:rsidRDefault="00BC10F1">
            <w:pPr>
              <w:rPr>
                <w:rFonts w:ascii="Arial" w:hAnsi="Arial" w:cs="Arial"/>
              </w:rPr>
            </w:pPr>
            <w:r>
              <w:rPr>
                <w:rFonts w:ascii="Arial" w:hAnsi="Arial" w:cs="Arial"/>
              </w:rPr>
              <w:t>3</w:t>
            </w:r>
          </w:p>
        </w:tc>
      </w:tr>
      <w:tr w:rsidR="00BC10F1" w14:paraId="67997E70" w14:textId="77777777">
        <w:trPr>
          <w:cantSplit/>
        </w:trPr>
        <w:tc>
          <w:tcPr>
            <w:tcW w:w="2518" w:type="dxa"/>
          </w:tcPr>
          <w:p w14:paraId="11B74C39" w14:textId="77777777" w:rsidR="00BC10F1" w:rsidRDefault="00BC10F1">
            <w:pPr>
              <w:rPr>
                <w:rFonts w:ascii="Arial" w:hAnsi="Arial" w:cs="Arial"/>
                <w:b/>
                <w:lang w:val="en-GB"/>
              </w:rPr>
            </w:pPr>
            <w:r>
              <w:rPr>
                <w:rFonts w:ascii="Arial" w:hAnsi="Arial" w:cs="Arial"/>
                <w:b/>
                <w:lang w:val="en-GB"/>
              </w:rPr>
              <w:t>PREREQUISITE(S):</w:t>
            </w:r>
          </w:p>
          <w:p w14:paraId="3FF3E81F" w14:textId="77777777" w:rsidR="00BC10F1" w:rsidRDefault="00BC10F1">
            <w:pPr>
              <w:rPr>
                <w:rFonts w:ascii="Arial" w:hAnsi="Arial" w:cs="Arial"/>
              </w:rPr>
            </w:pPr>
          </w:p>
        </w:tc>
        <w:tc>
          <w:tcPr>
            <w:tcW w:w="6338" w:type="dxa"/>
            <w:gridSpan w:val="5"/>
          </w:tcPr>
          <w:p w14:paraId="0B1CB6B2" w14:textId="77777777" w:rsidR="00BC10F1" w:rsidRDefault="00BC10F1">
            <w:pPr>
              <w:rPr>
                <w:rFonts w:ascii="Arial" w:hAnsi="Arial" w:cs="Arial"/>
              </w:rPr>
            </w:pPr>
            <w:r>
              <w:rPr>
                <w:rFonts w:ascii="Arial" w:hAnsi="Arial" w:cs="Arial"/>
              </w:rPr>
              <w:t>NONE</w:t>
            </w:r>
          </w:p>
        </w:tc>
      </w:tr>
      <w:tr w:rsidR="00BC10F1" w14:paraId="25577A40" w14:textId="77777777">
        <w:trPr>
          <w:cantSplit/>
        </w:trPr>
        <w:tc>
          <w:tcPr>
            <w:tcW w:w="2518" w:type="dxa"/>
          </w:tcPr>
          <w:p w14:paraId="06947C3D" w14:textId="77777777" w:rsidR="00BC10F1" w:rsidRDefault="00BC10F1">
            <w:pPr>
              <w:rPr>
                <w:rFonts w:ascii="Arial" w:hAnsi="Arial" w:cs="Arial"/>
                <w:b/>
                <w:lang w:val="en-GB"/>
              </w:rPr>
            </w:pPr>
            <w:r>
              <w:rPr>
                <w:rFonts w:ascii="Arial" w:hAnsi="Arial" w:cs="Arial"/>
                <w:b/>
                <w:lang w:val="en-GB"/>
              </w:rPr>
              <w:t>HOURS/WEEK:</w:t>
            </w:r>
          </w:p>
          <w:p w14:paraId="096ED2B5" w14:textId="77777777" w:rsidR="00BC10F1" w:rsidRDefault="00BC10F1">
            <w:pPr>
              <w:rPr>
                <w:rFonts w:ascii="Arial" w:hAnsi="Arial" w:cs="Arial"/>
              </w:rPr>
            </w:pPr>
          </w:p>
        </w:tc>
        <w:tc>
          <w:tcPr>
            <w:tcW w:w="6338" w:type="dxa"/>
            <w:gridSpan w:val="5"/>
          </w:tcPr>
          <w:p w14:paraId="7B96131C" w14:textId="77777777" w:rsidR="00BC10F1" w:rsidRDefault="00BC10F1">
            <w:pPr>
              <w:rPr>
                <w:rFonts w:ascii="Arial" w:hAnsi="Arial" w:cs="Arial"/>
              </w:rPr>
            </w:pPr>
            <w:r>
              <w:rPr>
                <w:rFonts w:ascii="Arial" w:hAnsi="Arial" w:cs="Arial"/>
              </w:rPr>
              <w:t>3 HRS x 16 WEEKS = 48 Credit Hours</w:t>
            </w:r>
          </w:p>
          <w:p w14:paraId="47682390" w14:textId="77777777" w:rsidR="002A19CD" w:rsidRDefault="002A19CD">
            <w:pPr>
              <w:rPr>
                <w:rFonts w:ascii="Arial" w:hAnsi="Arial" w:cs="Arial"/>
              </w:rPr>
            </w:pPr>
          </w:p>
          <w:p w14:paraId="0129380A" w14:textId="77777777" w:rsidR="002A19CD" w:rsidRDefault="002A19CD">
            <w:pPr>
              <w:rPr>
                <w:rFonts w:ascii="Arial" w:hAnsi="Arial" w:cs="Arial"/>
              </w:rPr>
            </w:pPr>
          </w:p>
        </w:tc>
      </w:tr>
      <w:tr w:rsidR="002A19CD" w14:paraId="332058C0" w14:textId="77777777">
        <w:trPr>
          <w:cantSplit/>
        </w:trPr>
        <w:tc>
          <w:tcPr>
            <w:tcW w:w="8856" w:type="dxa"/>
            <w:gridSpan w:val="6"/>
          </w:tcPr>
          <w:p w14:paraId="27F9BFF2" w14:textId="1F499E7F" w:rsidR="002A19CD" w:rsidRDefault="00A93C23" w:rsidP="00BD2F69">
            <w:pPr>
              <w:pStyle w:val="Heading2"/>
              <w:tabs>
                <w:tab w:val="center" w:pos="4560"/>
              </w:tabs>
              <w:rPr>
                <w:rFonts w:ascii="Arial" w:hAnsi="Arial"/>
              </w:rPr>
            </w:pPr>
            <w:r>
              <w:rPr>
                <w:rFonts w:ascii="Arial" w:hAnsi="Arial"/>
              </w:rPr>
              <w:t>Copyright ©201</w:t>
            </w:r>
            <w:r w:rsidR="00A706D9">
              <w:rPr>
                <w:rFonts w:ascii="Arial" w:hAnsi="Arial"/>
              </w:rPr>
              <w:t>6</w:t>
            </w:r>
            <w:r w:rsidR="00CE1E1C">
              <w:rPr>
                <w:rFonts w:ascii="Arial" w:hAnsi="Arial"/>
              </w:rPr>
              <w:t xml:space="preserve"> </w:t>
            </w:r>
            <w:r w:rsidR="002A19CD">
              <w:rPr>
                <w:rFonts w:ascii="Arial" w:hAnsi="Arial"/>
              </w:rPr>
              <w:t xml:space="preserve">Sault College </w:t>
            </w:r>
          </w:p>
          <w:p w14:paraId="33456BF6" w14:textId="77777777" w:rsidR="002A19CD" w:rsidRDefault="002A19CD" w:rsidP="00BD2F69">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94B91AD" w14:textId="77777777" w:rsidR="002A19CD" w:rsidRDefault="002A19CD" w:rsidP="00BD2F69">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2A19CD" w14:paraId="54269E5E" w14:textId="77777777">
        <w:trPr>
          <w:cantSplit/>
        </w:trPr>
        <w:tc>
          <w:tcPr>
            <w:tcW w:w="8856" w:type="dxa"/>
            <w:gridSpan w:val="6"/>
          </w:tcPr>
          <w:p w14:paraId="7AF99719" w14:textId="77777777" w:rsidR="002A19CD" w:rsidRPr="00CA7F56" w:rsidRDefault="002A19CD" w:rsidP="00BD2F69">
            <w:pPr>
              <w:jc w:val="center"/>
              <w:rPr>
                <w:rFonts w:ascii="Arial" w:hAnsi="Arial" w:cs="Arial"/>
              </w:rPr>
            </w:pPr>
            <w:r w:rsidRPr="00CA7F56">
              <w:rPr>
                <w:rFonts w:ascii="Arial" w:hAnsi="Arial" w:cs="Arial"/>
              </w:rPr>
              <w:t>Colin Kirkwood, Dean, Environment/Technology/Business</w:t>
            </w:r>
          </w:p>
        </w:tc>
      </w:tr>
      <w:tr w:rsidR="002A19CD" w14:paraId="721CF08A" w14:textId="77777777">
        <w:trPr>
          <w:cantSplit/>
        </w:trPr>
        <w:tc>
          <w:tcPr>
            <w:tcW w:w="8856" w:type="dxa"/>
            <w:gridSpan w:val="6"/>
          </w:tcPr>
          <w:p w14:paraId="68965D2E" w14:textId="77777777" w:rsidR="002A19CD" w:rsidRDefault="002A19CD" w:rsidP="00BD2F69">
            <w:pPr>
              <w:tabs>
                <w:tab w:val="center" w:pos="4560"/>
              </w:tabs>
              <w:jc w:val="center"/>
              <w:rPr>
                <w:rFonts w:ascii="Arial" w:hAnsi="Arial"/>
                <w:i/>
                <w:lang w:val="en-GB"/>
              </w:rPr>
            </w:pPr>
            <w:r>
              <w:rPr>
                <w:rFonts w:ascii="Arial" w:hAnsi="Arial"/>
                <w:i/>
                <w:lang w:val="en-GB"/>
              </w:rPr>
              <w:t>(705) 759-2554, Ext. 2688</w:t>
            </w:r>
          </w:p>
          <w:p w14:paraId="6B81902A" w14:textId="77777777" w:rsidR="002A19CD" w:rsidRDefault="002A19CD" w:rsidP="00BD2F69">
            <w:pPr>
              <w:tabs>
                <w:tab w:val="center" w:pos="4560"/>
              </w:tabs>
              <w:jc w:val="center"/>
              <w:rPr>
                <w:rFonts w:ascii="Arial" w:hAnsi="Arial"/>
              </w:rPr>
            </w:pPr>
          </w:p>
          <w:p w14:paraId="64848F05" w14:textId="77777777" w:rsidR="002A19CD" w:rsidRDefault="002A19CD" w:rsidP="00BD2F69">
            <w:pPr>
              <w:tabs>
                <w:tab w:val="center" w:pos="4560"/>
              </w:tabs>
              <w:jc w:val="center"/>
              <w:rPr>
                <w:rFonts w:ascii="Arial" w:hAnsi="Arial"/>
              </w:rPr>
            </w:pPr>
          </w:p>
          <w:p w14:paraId="4C6FA515" w14:textId="77777777" w:rsidR="002A19CD" w:rsidRDefault="002A19CD" w:rsidP="00BD2F69">
            <w:pPr>
              <w:tabs>
                <w:tab w:val="center" w:pos="4560"/>
              </w:tabs>
              <w:jc w:val="center"/>
              <w:rPr>
                <w:rFonts w:ascii="Arial" w:hAnsi="Arial"/>
              </w:rPr>
            </w:pPr>
          </w:p>
        </w:tc>
      </w:tr>
    </w:tbl>
    <w:p w14:paraId="5B44DD23" w14:textId="77777777" w:rsidR="00991FD9" w:rsidRDefault="00991FD9">
      <w:pPr>
        <w:tabs>
          <w:tab w:val="center" w:pos="4560"/>
        </w:tabs>
        <w:rPr>
          <w:rFonts w:ascii="Arial" w:hAnsi="Arial" w:cs="Arial"/>
          <w:i/>
          <w:lang w:val="en-GB"/>
        </w:rPr>
      </w:pPr>
    </w:p>
    <w:p w14:paraId="7BE45D0E" w14:textId="77777777" w:rsidR="00BC10F1" w:rsidRDefault="00BC10F1">
      <w:pPr>
        <w:tabs>
          <w:tab w:val="center" w:pos="4560"/>
        </w:tabs>
        <w:rPr>
          <w:rFonts w:ascii="Arial" w:hAnsi="Arial" w:cs="Arial"/>
          <w:i/>
          <w:lang w:val="en-GB"/>
        </w:rPr>
      </w:pPr>
    </w:p>
    <w:p w14:paraId="02D2DE05" w14:textId="77777777" w:rsidR="00BC10F1" w:rsidRDefault="00BC10F1">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181"/>
      </w:tblGrid>
      <w:tr w:rsidR="00BC10F1" w14:paraId="0C48DAC8" w14:textId="77777777">
        <w:tc>
          <w:tcPr>
            <w:tcW w:w="675" w:type="dxa"/>
          </w:tcPr>
          <w:p w14:paraId="6E9C2A13" w14:textId="77777777" w:rsidR="00BC10F1" w:rsidRDefault="00BC10F1">
            <w:pPr>
              <w:rPr>
                <w:rFonts w:ascii="Arial" w:hAnsi="Arial" w:cs="Arial"/>
                <w:b/>
              </w:rPr>
            </w:pPr>
          </w:p>
          <w:p w14:paraId="780706F3" w14:textId="77777777" w:rsidR="00BC10F1" w:rsidRDefault="00BC10F1">
            <w:pPr>
              <w:rPr>
                <w:rFonts w:ascii="Arial" w:hAnsi="Arial" w:cs="Arial"/>
                <w:b/>
              </w:rPr>
            </w:pPr>
            <w:r>
              <w:rPr>
                <w:rFonts w:ascii="Arial" w:hAnsi="Arial" w:cs="Arial"/>
                <w:b/>
              </w:rPr>
              <w:lastRenderedPageBreak/>
              <w:t>I.</w:t>
            </w:r>
          </w:p>
        </w:tc>
        <w:tc>
          <w:tcPr>
            <w:tcW w:w="8181" w:type="dxa"/>
          </w:tcPr>
          <w:p w14:paraId="40A28659" w14:textId="77777777" w:rsidR="00BC10F1" w:rsidRDefault="00BC10F1">
            <w:pPr>
              <w:pStyle w:val="EnvelopeReturn"/>
              <w:rPr>
                <w:rFonts w:cs="Arial"/>
              </w:rPr>
            </w:pPr>
            <w:r>
              <w:rPr>
                <w:rFonts w:cs="Arial"/>
                <w:b/>
              </w:rPr>
              <w:lastRenderedPageBreak/>
              <w:t>COURSE DESCRIPTION:</w:t>
            </w:r>
            <w:r>
              <w:rPr>
                <w:rFonts w:cs="Arial"/>
              </w:rPr>
              <w:t xml:space="preserve"> </w:t>
            </w:r>
          </w:p>
          <w:p w14:paraId="3608D7BA" w14:textId="0F270C31" w:rsidR="00BC10F1" w:rsidRDefault="00BC10F1" w:rsidP="000D61D1">
            <w:pPr>
              <w:rPr>
                <w:rFonts w:ascii="Arial" w:hAnsi="Arial" w:cs="Arial"/>
              </w:rPr>
            </w:pPr>
            <w:r>
              <w:rPr>
                <w:rFonts w:ascii="Arial" w:hAnsi="Arial" w:cs="Arial"/>
              </w:rPr>
              <w:lastRenderedPageBreak/>
              <w:t xml:space="preserve">This course will </w:t>
            </w:r>
            <w:r w:rsidR="00991FD9">
              <w:rPr>
                <w:rFonts w:ascii="Arial" w:hAnsi="Arial" w:cs="Arial"/>
              </w:rPr>
              <w:t xml:space="preserve">examine the significance of </w:t>
            </w:r>
            <w:r w:rsidR="009D4F4C">
              <w:rPr>
                <w:rFonts w:ascii="Arial" w:hAnsi="Arial" w:cs="Arial"/>
              </w:rPr>
              <w:t xml:space="preserve">regional </w:t>
            </w:r>
            <w:r w:rsidR="00991FD9">
              <w:rPr>
                <w:rFonts w:ascii="Arial" w:hAnsi="Arial" w:cs="Arial"/>
              </w:rPr>
              <w:t>outdoor recreational activities and how they impact on the Ontario tourism industry</w:t>
            </w:r>
            <w:r w:rsidR="009D4F4C">
              <w:rPr>
                <w:rFonts w:ascii="Arial" w:hAnsi="Arial" w:cs="Arial"/>
              </w:rPr>
              <w:t xml:space="preserve"> as well as investigate how to grow the Sault Ste Marie and region to become a world class destination for Outdoor Adventure Recreation</w:t>
            </w:r>
            <w:r w:rsidR="00991FD9">
              <w:rPr>
                <w:rFonts w:ascii="Arial" w:hAnsi="Arial" w:cs="Arial"/>
              </w:rPr>
              <w:t>. W</w:t>
            </w:r>
            <w:r>
              <w:rPr>
                <w:rFonts w:ascii="Arial" w:hAnsi="Arial" w:cs="Arial"/>
              </w:rPr>
              <w:t>eather</w:t>
            </w:r>
            <w:r w:rsidR="00991FD9">
              <w:rPr>
                <w:rFonts w:ascii="Arial" w:hAnsi="Arial" w:cs="Arial"/>
              </w:rPr>
              <w:t>,</w:t>
            </w:r>
            <w:r>
              <w:rPr>
                <w:rFonts w:ascii="Arial" w:hAnsi="Arial" w:cs="Arial"/>
              </w:rPr>
              <w:t xml:space="preserve"> </w:t>
            </w:r>
            <w:r w:rsidR="00991FD9">
              <w:rPr>
                <w:rFonts w:ascii="Arial" w:hAnsi="Arial" w:cs="Arial"/>
              </w:rPr>
              <w:t xml:space="preserve">climate change, </w:t>
            </w:r>
            <w:r w:rsidR="00413928">
              <w:rPr>
                <w:rFonts w:ascii="Arial" w:hAnsi="Arial" w:cs="Arial"/>
              </w:rPr>
              <w:t xml:space="preserve">population distribution, travel patterns </w:t>
            </w:r>
            <w:r w:rsidR="00991FD9">
              <w:rPr>
                <w:rFonts w:ascii="Arial" w:hAnsi="Arial" w:cs="Arial"/>
              </w:rPr>
              <w:t xml:space="preserve">and topography, </w:t>
            </w:r>
            <w:r>
              <w:rPr>
                <w:rFonts w:ascii="Arial" w:hAnsi="Arial" w:cs="Arial"/>
              </w:rPr>
              <w:t>as they impact the Ontario</w:t>
            </w:r>
            <w:r w:rsidR="00991FD9">
              <w:rPr>
                <w:rFonts w:ascii="Arial" w:hAnsi="Arial" w:cs="Arial"/>
              </w:rPr>
              <w:t xml:space="preserve"> tourism industry will be discussed.</w:t>
            </w:r>
            <w:r w:rsidR="00413928">
              <w:rPr>
                <w:rFonts w:ascii="Arial" w:hAnsi="Arial" w:cs="Arial"/>
              </w:rPr>
              <w:t xml:space="preserve"> </w:t>
            </w:r>
            <w:r>
              <w:rPr>
                <w:rFonts w:ascii="Arial" w:hAnsi="Arial" w:cs="Arial"/>
              </w:rPr>
              <w:t xml:space="preserve"> This is a specific skills-oriented course, where students will be trained to work as outdoor recreation programmers for work with a variety of different employers including: parks, outdoor education </w:t>
            </w:r>
            <w:r w:rsidR="009C4073">
              <w:rPr>
                <w:rFonts w:ascii="Arial" w:hAnsi="Arial" w:cs="Arial"/>
              </w:rPr>
              <w:t>centers</w:t>
            </w:r>
            <w:r>
              <w:rPr>
                <w:rFonts w:ascii="Arial" w:hAnsi="Arial" w:cs="Arial"/>
              </w:rPr>
              <w:t xml:space="preserve">, children’s camps, recreational resorts, and a host of other related facilities. During this semester as part of this course, students will perform a </w:t>
            </w:r>
            <w:r w:rsidR="00417855">
              <w:rPr>
                <w:rFonts w:ascii="Arial" w:hAnsi="Arial" w:cs="Arial"/>
              </w:rPr>
              <w:t>16-hour</w:t>
            </w:r>
            <w:r w:rsidR="00586D15">
              <w:rPr>
                <w:rFonts w:ascii="Arial" w:hAnsi="Arial" w:cs="Arial"/>
              </w:rPr>
              <w:t xml:space="preserve"> </w:t>
            </w:r>
            <w:r>
              <w:rPr>
                <w:rFonts w:ascii="Arial" w:hAnsi="Arial" w:cs="Arial"/>
              </w:rPr>
              <w:t>volunteer work placement with a recreational business or facility, to gain fu</w:t>
            </w:r>
            <w:r w:rsidR="000B33F0">
              <w:rPr>
                <w:rFonts w:ascii="Arial" w:hAnsi="Arial" w:cs="Arial"/>
              </w:rPr>
              <w:t>rther</w:t>
            </w:r>
            <w:r>
              <w:rPr>
                <w:rFonts w:ascii="Arial" w:hAnsi="Arial" w:cs="Arial"/>
              </w:rPr>
              <w:t xml:space="preserve"> hands-on experience.   </w:t>
            </w:r>
          </w:p>
        </w:tc>
      </w:tr>
    </w:tbl>
    <w:p w14:paraId="61FDE6D2"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BC10F1" w14:paraId="4B17ED42" w14:textId="77777777">
        <w:trPr>
          <w:cantSplit/>
        </w:trPr>
        <w:tc>
          <w:tcPr>
            <w:tcW w:w="675" w:type="dxa"/>
          </w:tcPr>
          <w:p w14:paraId="648D0105" w14:textId="77777777" w:rsidR="00BC10F1" w:rsidRDefault="00BC10F1">
            <w:pPr>
              <w:pStyle w:val="EnvelopeReturn"/>
              <w:rPr>
                <w:rFonts w:cs="Arial"/>
                <w:b/>
              </w:rPr>
            </w:pPr>
            <w:r>
              <w:rPr>
                <w:rFonts w:cs="Arial"/>
                <w:b/>
              </w:rPr>
              <w:t>II.</w:t>
            </w:r>
          </w:p>
        </w:tc>
        <w:tc>
          <w:tcPr>
            <w:tcW w:w="8181" w:type="dxa"/>
            <w:gridSpan w:val="2"/>
          </w:tcPr>
          <w:p w14:paraId="106D0AE4" w14:textId="77777777" w:rsidR="00BC10F1" w:rsidRDefault="00BC10F1">
            <w:pPr>
              <w:pStyle w:val="EnvelopeReturn"/>
              <w:rPr>
                <w:rFonts w:cs="Arial"/>
                <w:b/>
              </w:rPr>
            </w:pPr>
            <w:r>
              <w:rPr>
                <w:rFonts w:cs="Arial"/>
                <w:b/>
              </w:rPr>
              <w:t>LEARNING OUTCOMES AND ELEMENTS OF THE PERFORMANCE:</w:t>
            </w:r>
          </w:p>
          <w:p w14:paraId="424779C9" w14:textId="77777777" w:rsidR="00BC10F1" w:rsidRDefault="00BC10F1">
            <w:pPr>
              <w:pStyle w:val="EnvelopeReturn"/>
              <w:rPr>
                <w:rFonts w:cs="Arial"/>
              </w:rPr>
            </w:pPr>
          </w:p>
        </w:tc>
      </w:tr>
      <w:tr w:rsidR="00BC10F1" w14:paraId="416A3F5A" w14:textId="77777777">
        <w:trPr>
          <w:cantSplit/>
          <w:trHeight w:val="1143"/>
        </w:trPr>
        <w:tc>
          <w:tcPr>
            <w:tcW w:w="675" w:type="dxa"/>
          </w:tcPr>
          <w:p w14:paraId="6FF5E3A0" w14:textId="77777777" w:rsidR="00BC10F1" w:rsidRDefault="00BC10F1">
            <w:pPr>
              <w:pStyle w:val="EnvelopeReturn"/>
              <w:rPr>
                <w:rFonts w:cs="Arial"/>
                <w:b/>
              </w:rPr>
            </w:pPr>
          </w:p>
        </w:tc>
        <w:tc>
          <w:tcPr>
            <w:tcW w:w="8181" w:type="dxa"/>
            <w:gridSpan w:val="2"/>
          </w:tcPr>
          <w:p w14:paraId="472A6B7C" w14:textId="77777777" w:rsidR="00BC10F1" w:rsidRDefault="00BC10F1">
            <w:pPr>
              <w:pStyle w:val="EnvelopeReturn"/>
              <w:rPr>
                <w:rFonts w:cs="Arial"/>
              </w:rPr>
            </w:pPr>
            <w:r>
              <w:rPr>
                <w:rFonts w:cs="Arial"/>
              </w:rPr>
              <w:t>Upon successful completion of this course, the student will demonstrate the ability to:</w:t>
            </w:r>
          </w:p>
        </w:tc>
      </w:tr>
      <w:tr w:rsidR="00BC10F1" w14:paraId="33C4104F" w14:textId="77777777">
        <w:tc>
          <w:tcPr>
            <w:tcW w:w="675" w:type="dxa"/>
          </w:tcPr>
          <w:p w14:paraId="240D283A" w14:textId="77777777" w:rsidR="00BC10F1" w:rsidRDefault="00BC10F1">
            <w:pPr>
              <w:pStyle w:val="EnvelopeReturn"/>
              <w:rPr>
                <w:rFonts w:cs="Arial"/>
                <w:b/>
              </w:rPr>
            </w:pPr>
          </w:p>
        </w:tc>
        <w:tc>
          <w:tcPr>
            <w:tcW w:w="567" w:type="dxa"/>
          </w:tcPr>
          <w:p w14:paraId="27CD0C51" w14:textId="77777777" w:rsidR="00BC10F1" w:rsidRDefault="00BC10F1">
            <w:pPr>
              <w:pStyle w:val="EnvelopeReturn"/>
              <w:rPr>
                <w:rFonts w:cs="Arial"/>
                <w:b/>
              </w:rPr>
            </w:pPr>
            <w:r>
              <w:rPr>
                <w:rFonts w:cs="Arial"/>
                <w:b/>
              </w:rPr>
              <w:t>1.</w:t>
            </w:r>
          </w:p>
        </w:tc>
        <w:tc>
          <w:tcPr>
            <w:tcW w:w="7614" w:type="dxa"/>
          </w:tcPr>
          <w:p w14:paraId="005E51B4" w14:textId="77777777" w:rsidR="009C6738" w:rsidRDefault="009C6738" w:rsidP="009C6738">
            <w:pPr>
              <w:pStyle w:val="EnvelopeReturn"/>
              <w:rPr>
                <w:rFonts w:cs="Arial"/>
                <w:b/>
                <w:bCs/>
              </w:rPr>
            </w:pPr>
            <w:r>
              <w:rPr>
                <w:rFonts w:cs="Arial"/>
                <w:b/>
                <w:bCs/>
              </w:rPr>
              <w:t>Explain the significance of outdoor recreation activities on Ontario’s tourism industry.</w:t>
            </w:r>
          </w:p>
          <w:p w14:paraId="3D710470" w14:textId="77777777" w:rsidR="00BC10F1" w:rsidRDefault="00BC10F1" w:rsidP="009C6738">
            <w:pPr>
              <w:pStyle w:val="EnvelopeReturn"/>
              <w:rPr>
                <w:rFonts w:cs="Arial"/>
                <w:b/>
                <w:bCs/>
              </w:rPr>
            </w:pPr>
          </w:p>
        </w:tc>
      </w:tr>
      <w:tr w:rsidR="00BC10F1" w14:paraId="3EF66486" w14:textId="77777777">
        <w:tc>
          <w:tcPr>
            <w:tcW w:w="675" w:type="dxa"/>
          </w:tcPr>
          <w:p w14:paraId="03B283D7" w14:textId="77777777" w:rsidR="00BC10F1" w:rsidRDefault="00BC10F1">
            <w:pPr>
              <w:pStyle w:val="EnvelopeReturn"/>
              <w:rPr>
                <w:rFonts w:cs="Arial"/>
                <w:b/>
              </w:rPr>
            </w:pPr>
          </w:p>
        </w:tc>
        <w:tc>
          <w:tcPr>
            <w:tcW w:w="567" w:type="dxa"/>
          </w:tcPr>
          <w:p w14:paraId="72787A1D" w14:textId="77777777" w:rsidR="00BC10F1" w:rsidRDefault="00BC10F1">
            <w:pPr>
              <w:pStyle w:val="EnvelopeReturn"/>
              <w:rPr>
                <w:rFonts w:cs="Arial"/>
                <w:b/>
              </w:rPr>
            </w:pPr>
          </w:p>
        </w:tc>
        <w:tc>
          <w:tcPr>
            <w:tcW w:w="7614" w:type="dxa"/>
          </w:tcPr>
          <w:p w14:paraId="12F18E6B" w14:textId="77777777" w:rsidR="00BC10F1" w:rsidRDefault="00BC10F1">
            <w:pPr>
              <w:pStyle w:val="EnvelopeReturn"/>
              <w:rPr>
                <w:rFonts w:cs="Arial"/>
                <w:u w:val="single"/>
              </w:rPr>
            </w:pPr>
            <w:r>
              <w:rPr>
                <w:rFonts w:cs="Arial"/>
                <w:u w:val="single"/>
              </w:rPr>
              <w:t>Potential Elements of the Performance</w:t>
            </w:r>
          </w:p>
          <w:p w14:paraId="57F1574A" w14:textId="77777777" w:rsidR="00BC10F1" w:rsidRDefault="00BC10F1">
            <w:pPr>
              <w:pStyle w:val="EnvelopeReturn"/>
              <w:rPr>
                <w:rFonts w:cs="Arial"/>
                <w:u w:val="single"/>
              </w:rPr>
            </w:pPr>
          </w:p>
          <w:p w14:paraId="60AEA977" w14:textId="77777777" w:rsidR="009C6738" w:rsidRDefault="009C6738">
            <w:pPr>
              <w:pStyle w:val="EnvelopeReturn"/>
              <w:numPr>
                <w:ilvl w:val="0"/>
                <w:numId w:val="17"/>
              </w:numPr>
              <w:rPr>
                <w:rFonts w:cs="Arial"/>
              </w:rPr>
            </w:pPr>
            <w:r>
              <w:rPr>
                <w:rFonts w:cs="Arial"/>
              </w:rPr>
              <w:t xml:space="preserve">Produce a list of outdoor recreational activities in the </w:t>
            </w:r>
            <w:r w:rsidR="000D61D1">
              <w:rPr>
                <w:rFonts w:cs="Arial"/>
              </w:rPr>
              <w:t>province.</w:t>
            </w:r>
          </w:p>
          <w:p w14:paraId="27A8368A" w14:textId="77777777" w:rsidR="009C6738" w:rsidRDefault="009C6738" w:rsidP="009C6738">
            <w:pPr>
              <w:pStyle w:val="EnvelopeReturn"/>
              <w:numPr>
                <w:ilvl w:val="0"/>
                <w:numId w:val="17"/>
              </w:numPr>
              <w:rPr>
                <w:rFonts w:cs="Arial"/>
              </w:rPr>
            </w:pPr>
            <w:r>
              <w:rPr>
                <w:rFonts w:cs="Arial"/>
              </w:rPr>
              <w:t>Research the impact of outdoor recreation from a past and present perspective.</w:t>
            </w:r>
          </w:p>
          <w:p w14:paraId="7B410CB8" w14:textId="77777777" w:rsidR="009C6738" w:rsidRDefault="009C6738" w:rsidP="009C6738">
            <w:pPr>
              <w:pStyle w:val="EnvelopeReturn"/>
              <w:numPr>
                <w:ilvl w:val="0"/>
                <w:numId w:val="17"/>
              </w:numPr>
              <w:rPr>
                <w:rFonts w:cs="Arial"/>
              </w:rPr>
            </w:pPr>
            <w:r>
              <w:rPr>
                <w:rFonts w:cs="Arial"/>
              </w:rPr>
              <w:t>Research the impact of outdoor recreation on the future of Ontario’s tourism industry.</w:t>
            </w:r>
          </w:p>
          <w:p w14:paraId="0991DEB7" w14:textId="186EE181" w:rsidR="00BC10F1" w:rsidRDefault="00851E89">
            <w:pPr>
              <w:pStyle w:val="EnvelopeReturn"/>
              <w:numPr>
                <w:ilvl w:val="0"/>
                <w:numId w:val="17"/>
              </w:numPr>
              <w:rPr>
                <w:rFonts w:cs="Arial"/>
              </w:rPr>
            </w:pPr>
            <w:r>
              <w:rPr>
                <w:rFonts w:cs="Arial"/>
              </w:rPr>
              <w:t xml:space="preserve">Describe how outdoor recreational programming fits into the adventure travel and ecotourism </w:t>
            </w:r>
            <w:r w:rsidR="00417855">
              <w:rPr>
                <w:rFonts w:cs="Arial"/>
              </w:rPr>
              <w:t>business.</w:t>
            </w:r>
          </w:p>
          <w:p w14:paraId="3C19CD4D" w14:textId="77777777" w:rsidR="00BC10F1" w:rsidRDefault="00BC10F1">
            <w:pPr>
              <w:pStyle w:val="EnvelopeReturn"/>
              <w:rPr>
                <w:rFonts w:cs="Arial"/>
                <w:b/>
                <w:bCs/>
              </w:rPr>
            </w:pPr>
            <w:r>
              <w:rPr>
                <w:rFonts w:cs="Arial"/>
              </w:rPr>
              <w:t>This learning outcome will constitute 1</w:t>
            </w:r>
            <w:r w:rsidR="00C52D50">
              <w:rPr>
                <w:rFonts w:cs="Arial"/>
              </w:rPr>
              <w:t>0</w:t>
            </w:r>
            <w:r>
              <w:rPr>
                <w:rFonts w:cs="Arial"/>
              </w:rPr>
              <w:t>% of the course’s grade.</w:t>
            </w:r>
          </w:p>
          <w:p w14:paraId="44E5CD00" w14:textId="77777777" w:rsidR="00BC10F1" w:rsidRDefault="00BC10F1">
            <w:pPr>
              <w:pStyle w:val="EnvelopeReturn"/>
              <w:rPr>
                <w:rFonts w:cs="Arial"/>
                <w:b/>
                <w:bCs/>
              </w:rPr>
            </w:pPr>
          </w:p>
        </w:tc>
      </w:tr>
      <w:tr w:rsidR="00BC10F1" w14:paraId="2FA437F8" w14:textId="77777777">
        <w:tc>
          <w:tcPr>
            <w:tcW w:w="675" w:type="dxa"/>
          </w:tcPr>
          <w:p w14:paraId="0D7B3543" w14:textId="77777777" w:rsidR="00BC10F1" w:rsidRDefault="00BC10F1">
            <w:pPr>
              <w:pStyle w:val="EnvelopeReturn"/>
              <w:rPr>
                <w:rFonts w:cs="Arial"/>
                <w:b/>
              </w:rPr>
            </w:pPr>
          </w:p>
        </w:tc>
        <w:tc>
          <w:tcPr>
            <w:tcW w:w="567" w:type="dxa"/>
          </w:tcPr>
          <w:p w14:paraId="4AB6F0E1" w14:textId="77777777" w:rsidR="00BC10F1" w:rsidRDefault="00BC10F1">
            <w:pPr>
              <w:pStyle w:val="EnvelopeReturn"/>
              <w:rPr>
                <w:rFonts w:cs="Arial"/>
                <w:b/>
              </w:rPr>
            </w:pPr>
            <w:r>
              <w:rPr>
                <w:rFonts w:cs="Arial"/>
                <w:b/>
              </w:rPr>
              <w:t>2.</w:t>
            </w:r>
          </w:p>
        </w:tc>
        <w:tc>
          <w:tcPr>
            <w:tcW w:w="7614" w:type="dxa"/>
          </w:tcPr>
          <w:p w14:paraId="6743C1A6" w14:textId="77777777" w:rsidR="009C6738" w:rsidRDefault="009C6738" w:rsidP="009C6738">
            <w:pPr>
              <w:pStyle w:val="EnvelopeReturn"/>
              <w:rPr>
                <w:rFonts w:cs="Arial"/>
                <w:b/>
                <w:bCs/>
              </w:rPr>
            </w:pPr>
            <w:r>
              <w:rPr>
                <w:rFonts w:cs="Arial"/>
                <w:b/>
                <w:bCs/>
              </w:rPr>
              <w:t>Describe weather, climate change and geography as they impact on outdoor recreation and tourism in Ontario.</w:t>
            </w:r>
          </w:p>
          <w:p w14:paraId="2D68FC4F" w14:textId="77777777" w:rsidR="00BC10F1" w:rsidRDefault="00BC10F1" w:rsidP="009C6738">
            <w:pPr>
              <w:pStyle w:val="EnvelopeReturn"/>
              <w:rPr>
                <w:rFonts w:cs="Arial"/>
                <w:b/>
                <w:bCs/>
              </w:rPr>
            </w:pPr>
          </w:p>
        </w:tc>
      </w:tr>
      <w:tr w:rsidR="00BC10F1" w14:paraId="45BE833A" w14:textId="77777777">
        <w:tc>
          <w:tcPr>
            <w:tcW w:w="675" w:type="dxa"/>
          </w:tcPr>
          <w:p w14:paraId="4A03F3B1" w14:textId="77777777" w:rsidR="00BC10F1" w:rsidRDefault="00BC10F1">
            <w:pPr>
              <w:pStyle w:val="EnvelopeReturn"/>
              <w:rPr>
                <w:rFonts w:cs="Arial"/>
                <w:b/>
              </w:rPr>
            </w:pPr>
          </w:p>
        </w:tc>
        <w:tc>
          <w:tcPr>
            <w:tcW w:w="567" w:type="dxa"/>
          </w:tcPr>
          <w:p w14:paraId="14A8BBE6" w14:textId="77777777" w:rsidR="00BC10F1" w:rsidRDefault="00BC10F1">
            <w:pPr>
              <w:pStyle w:val="EnvelopeReturn"/>
              <w:rPr>
                <w:rFonts w:cs="Arial"/>
                <w:b/>
              </w:rPr>
            </w:pPr>
          </w:p>
        </w:tc>
        <w:tc>
          <w:tcPr>
            <w:tcW w:w="7614" w:type="dxa"/>
          </w:tcPr>
          <w:p w14:paraId="283D1DEE" w14:textId="77777777" w:rsidR="00BC10F1" w:rsidRDefault="00BC10F1">
            <w:pPr>
              <w:pStyle w:val="EnvelopeReturn"/>
              <w:rPr>
                <w:rFonts w:cs="Arial"/>
                <w:u w:val="single"/>
              </w:rPr>
            </w:pPr>
            <w:r>
              <w:rPr>
                <w:rFonts w:cs="Arial"/>
                <w:u w:val="single"/>
              </w:rPr>
              <w:t>Potential Elements of the Performance:</w:t>
            </w:r>
          </w:p>
          <w:p w14:paraId="4BB1EFDA" w14:textId="77777777" w:rsidR="000B33F0" w:rsidRDefault="000B33F0">
            <w:pPr>
              <w:pStyle w:val="EnvelopeReturn"/>
              <w:rPr>
                <w:rFonts w:cs="Arial"/>
                <w:u w:val="single"/>
              </w:rPr>
            </w:pPr>
          </w:p>
          <w:p w14:paraId="044B6779" w14:textId="77777777" w:rsidR="009C6738" w:rsidRDefault="009C6738" w:rsidP="009C6738">
            <w:pPr>
              <w:pStyle w:val="EnvelopeReturn"/>
              <w:numPr>
                <w:ilvl w:val="0"/>
                <w:numId w:val="17"/>
              </w:numPr>
              <w:rPr>
                <w:rFonts w:cs="Arial"/>
              </w:rPr>
            </w:pPr>
            <w:r>
              <w:rPr>
                <w:rFonts w:cs="Arial"/>
              </w:rPr>
              <w:t>Describe the paths taken by cyclones (lows) in winter and summer.</w:t>
            </w:r>
          </w:p>
          <w:p w14:paraId="5BCD484D" w14:textId="66523936" w:rsidR="009C6738" w:rsidRDefault="009C6738" w:rsidP="009C6738">
            <w:pPr>
              <w:pStyle w:val="EnvelopeReturn"/>
              <w:numPr>
                <w:ilvl w:val="0"/>
                <w:numId w:val="21"/>
              </w:numPr>
              <w:rPr>
                <w:rFonts w:cs="Arial"/>
              </w:rPr>
            </w:pPr>
            <w:r>
              <w:rPr>
                <w:rFonts w:cs="Arial"/>
              </w:rPr>
              <w:t>Generally set out on an Ontario map areas with the greatest snowfall and explain why the Great Lakes are the major reason for this</w:t>
            </w:r>
            <w:r w:rsidR="00A706D9">
              <w:rPr>
                <w:rFonts w:cs="Arial"/>
              </w:rPr>
              <w:t>.</w:t>
            </w:r>
          </w:p>
          <w:p w14:paraId="6D5B866A" w14:textId="77777777" w:rsidR="009C6738" w:rsidRDefault="009C6738" w:rsidP="009C6738">
            <w:pPr>
              <w:pStyle w:val="EnvelopeReturn"/>
              <w:numPr>
                <w:ilvl w:val="0"/>
                <w:numId w:val="17"/>
              </w:numPr>
              <w:rPr>
                <w:rFonts w:cs="Arial"/>
              </w:rPr>
            </w:pPr>
            <w:r>
              <w:rPr>
                <w:rFonts w:cs="Arial"/>
              </w:rPr>
              <w:t>Identify and access local weather information</w:t>
            </w:r>
          </w:p>
          <w:p w14:paraId="6B40858B" w14:textId="77777777" w:rsidR="009C6738" w:rsidRDefault="009C6738" w:rsidP="009C6738">
            <w:pPr>
              <w:pStyle w:val="EnvelopeReturn"/>
              <w:numPr>
                <w:ilvl w:val="0"/>
                <w:numId w:val="17"/>
              </w:numPr>
              <w:rPr>
                <w:rFonts w:cs="Arial"/>
              </w:rPr>
            </w:pPr>
            <w:r>
              <w:rPr>
                <w:rFonts w:cs="Arial"/>
              </w:rPr>
              <w:t xml:space="preserve">Using familiar signs make reasonable predictions about the </w:t>
            </w:r>
            <w:r>
              <w:rPr>
                <w:rFonts w:cs="Arial"/>
              </w:rPr>
              <w:lastRenderedPageBreak/>
              <w:t>weather to be expected in the ensuing 24 hours</w:t>
            </w:r>
          </w:p>
          <w:p w14:paraId="25501B36" w14:textId="77777777" w:rsidR="009C6738" w:rsidRDefault="009C6738" w:rsidP="009C6738">
            <w:pPr>
              <w:pStyle w:val="EnvelopeReturn"/>
              <w:numPr>
                <w:ilvl w:val="0"/>
                <w:numId w:val="17"/>
              </w:numPr>
              <w:rPr>
                <w:rFonts w:cs="Arial"/>
              </w:rPr>
            </w:pPr>
            <w:r>
              <w:rPr>
                <w:rFonts w:cs="Arial"/>
              </w:rPr>
              <w:t>Describe weather conditions in winter and summer that may develop into potentially dangerous conditions for recreational activities including remote touring</w:t>
            </w:r>
          </w:p>
          <w:p w14:paraId="0D30A7E2" w14:textId="77777777" w:rsidR="009C6738" w:rsidRDefault="009C6738" w:rsidP="009C6738">
            <w:pPr>
              <w:pStyle w:val="EnvelopeReturn"/>
              <w:numPr>
                <w:ilvl w:val="0"/>
                <w:numId w:val="17"/>
              </w:numPr>
              <w:rPr>
                <w:rFonts w:cs="Arial"/>
              </w:rPr>
            </w:pPr>
            <w:r>
              <w:rPr>
                <w:rFonts w:cs="Arial"/>
              </w:rPr>
              <w:t>Describe early travel patterns by explorers in the Great Lakes region and how these influenced the locating of towns and cities</w:t>
            </w:r>
          </w:p>
          <w:p w14:paraId="1EA54499" w14:textId="77777777" w:rsidR="009C6738" w:rsidRDefault="009C6738" w:rsidP="009C6738">
            <w:pPr>
              <w:pStyle w:val="EnvelopeReturn"/>
              <w:numPr>
                <w:ilvl w:val="0"/>
                <w:numId w:val="17"/>
              </w:numPr>
              <w:rPr>
                <w:rFonts w:cs="Arial"/>
              </w:rPr>
            </w:pPr>
            <w:r>
              <w:rPr>
                <w:rFonts w:cs="Arial"/>
              </w:rPr>
              <w:t>Describe the role of railways and canals in opening up the hinterland.</w:t>
            </w:r>
          </w:p>
          <w:p w14:paraId="45455D99" w14:textId="77777777" w:rsidR="009C6738" w:rsidRDefault="009C6738" w:rsidP="009C6738">
            <w:pPr>
              <w:pStyle w:val="EnvelopeReturn"/>
              <w:numPr>
                <w:ilvl w:val="0"/>
                <w:numId w:val="17"/>
              </w:numPr>
              <w:rPr>
                <w:rFonts w:cs="Arial"/>
              </w:rPr>
            </w:pPr>
            <w:r>
              <w:rPr>
                <w:rFonts w:cs="Arial"/>
              </w:rPr>
              <w:t>Describe how resource extraction activities have contributed to the opening up of the northland</w:t>
            </w:r>
          </w:p>
          <w:p w14:paraId="1124A362" w14:textId="77777777" w:rsidR="009C6738" w:rsidRDefault="009C6738" w:rsidP="009C6738">
            <w:pPr>
              <w:pStyle w:val="EnvelopeReturn"/>
              <w:numPr>
                <w:ilvl w:val="0"/>
                <w:numId w:val="17"/>
              </w:numPr>
              <w:rPr>
                <w:rFonts w:cs="Arial"/>
              </w:rPr>
            </w:pPr>
            <w:r>
              <w:rPr>
                <w:rFonts w:cs="Arial"/>
              </w:rPr>
              <w:t>Describe existing land travel patterns in the Great Lakes region and how these influence the tourism market in the region</w:t>
            </w:r>
          </w:p>
          <w:p w14:paraId="459C9030" w14:textId="77777777" w:rsidR="00A4441C" w:rsidRDefault="009C6738" w:rsidP="00A4441C">
            <w:pPr>
              <w:pStyle w:val="EnvelopeReturn"/>
              <w:numPr>
                <w:ilvl w:val="0"/>
                <w:numId w:val="17"/>
              </w:numPr>
              <w:rPr>
                <w:rFonts w:cs="Arial"/>
              </w:rPr>
            </w:pPr>
            <w:r>
              <w:rPr>
                <w:rFonts w:cs="Arial"/>
              </w:rPr>
              <w:t>Describe the limitations of air travel in accessing the Northern Ontario region.</w:t>
            </w:r>
          </w:p>
          <w:p w14:paraId="22545403" w14:textId="77777777" w:rsidR="00BC10F1" w:rsidRDefault="00A4441C">
            <w:pPr>
              <w:pStyle w:val="EnvelopeReturn"/>
              <w:rPr>
                <w:rFonts w:cs="Arial"/>
              </w:rPr>
            </w:pPr>
            <w:r>
              <w:rPr>
                <w:rFonts w:cs="Arial"/>
              </w:rPr>
              <w:t>This learning outcome will constitute 10% of the course’s grade.</w:t>
            </w:r>
          </w:p>
          <w:p w14:paraId="1827B103" w14:textId="77777777" w:rsidR="00C446C5" w:rsidRDefault="00C446C5">
            <w:pPr>
              <w:pStyle w:val="EnvelopeReturn"/>
              <w:rPr>
                <w:rFonts w:cs="Arial"/>
                <w:b/>
                <w:bCs/>
              </w:rPr>
            </w:pPr>
          </w:p>
        </w:tc>
      </w:tr>
      <w:tr w:rsidR="00BC10F1" w14:paraId="4B9801C3" w14:textId="77777777">
        <w:tc>
          <w:tcPr>
            <w:tcW w:w="675" w:type="dxa"/>
          </w:tcPr>
          <w:p w14:paraId="38BD1852" w14:textId="77777777" w:rsidR="00BC10F1" w:rsidRDefault="00BC10F1">
            <w:pPr>
              <w:pStyle w:val="EnvelopeReturn"/>
              <w:rPr>
                <w:rFonts w:cs="Arial"/>
                <w:b/>
              </w:rPr>
            </w:pPr>
          </w:p>
          <w:p w14:paraId="495AC9DF" w14:textId="77777777" w:rsidR="00BC10F1" w:rsidRDefault="00BC10F1">
            <w:pPr>
              <w:pStyle w:val="EnvelopeReturn"/>
              <w:rPr>
                <w:rFonts w:cs="Arial"/>
                <w:b/>
              </w:rPr>
            </w:pPr>
          </w:p>
          <w:p w14:paraId="3AFF3FD0" w14:textId="77777777" w:rsidR="00BC10F1" w:rsidRDefault="00BC10F1">
            <w:pPr>
              <w:pStyle w:val="EnvelopeReturn"/>
              <w:rPr>
                <w:rFonts w:cs="Arial"/>
                <w:b/>
              </w:rPr>
            </w:pPr>
          </w:p>
        </w:tc>
        <w:tc>
          <w:tcPr>
            <w:tcW w:w="567" w:type="dxa"/>
          </w:tcPr>
          <w:p w14:paraId="6D3FD332" w14:textId="77777777" w:rsidR="00BC10F1" w:rsidRDefault="000D61D1">
            <w:pPr>
              <w:pStyle w:val="EnvelopeReturn"/>
              <w:rPr>
                <w:rFonts w:cs="Arial"/>
                <w:b/>
              </w:rPr>
            </w:pPr>
            <w:r>
              <w:rPr>
                <w:rFonts w:cs="Arial"/>
                <w:b/>
              </w:rPr>
              <w:t>3.</w:t>
            </w:r>
          </w:p>
        </w:tc>
        <w:tc>
          <w:tcPr>
            <w:tcW w:w="7614" w:type="dxa"/>
          </w:tcPr>
          <w:p w14:paraId="44960DB0" w14:textId="2038365E" w:rsidR="00BC10F1" w:rsidRDefault="000F3BBF">
            <w:pPr>
              <w:pStyle w:val="EnvelopeReturn"/>
              <w:rPr>
                <w:rFonts w:cs="Arial"/>
              </w:rPr>
            </w:pPr>
            <w:r>
              <w:rPr>
                <w:rFonts w:cs="Arial"/>
                <w:b/>
              </w:rPr>
              <w:t xml:space="preserve">Obtain practical experience in the outdoor recreational field by completing a </w:t>
            </w:r>
            <w:r w:rsidR="00417855">
              <w:rPr>
                <w:rFonts w:cs="Arial"/>
                <w:b/>
              </w:rPr>
              <w:t>16-hour</w:t>
            </w:r>
            <w:r>
              <w:rPr>
                <w:rFonts w:cs="Arial"/>
                <w:b/>
              </w:rPr>
              <w:t xml:space="preserve"> placement.</w:t>
            </w:r>
            <w:r w:rsidR="00465992">
              <w:rPr>
                <w:rFonts w:cs="Arial"/>
                <w:b/>
              </w:rPr>
              <w:t xml:space="preserve"> </w:t>
            </w:r>
          </w:p>
        </w:tc>
      </w:tr>
      <w:tr w:rsidR="00BC10F1" w14:paraId="20AE4CB0" w14:textId="77777777">
        <w:tc>
          <w:tcPr>
            <w:tcW w:w="675" w:type="dxa"/>
          </w:tcPr>
          <w:p w14:paraId="2188741A" w14:textId="602A880C" w:rsidR="00BB0839" w:rsidRDefault="00BB0839">
            <w:pPr>
              <w:pStyle w:val="EnvelopeReturn"/>
              <w:rPr>
                <w:rFonts w:cs="Arial"/>
                <w:b/>
              </w:rPr>
            </w:pPr>
          </w:p>
          <w:p w14:paraId="57DF91BC" w14:textId="77777777" w:rsidR="00BB0839" w:rsidRPr="00BB0839" w:rsidRDefault="00BB0839" w:rsidP="00BB0839"/>
          <w:p w14:paraId="4C47CDD1" w14:textId="77777777" w:rsidR="00BB0839" w:rsidRPr="00BB0839" w:rsidRDefault="00BB0839" w:rsidP="00BB0839"/>
          <w:p w14:paraId="628A4249" w14:textId="77777777" w:rsidR="00BB0839" w:rsidRPr="00BB0839" w:rsidRDefault="00BB0839" w:rsidP="00BB0839"/>
          <w:p w14:paraId="2EDC973A" w14:textId="77777777" w:rsidR="00BB0839" w:rsidRPr="00BB0839" w:rsidRDefault="00BB0839" w:rsidP="00BB0839"/>
          <w:p w14:paraId="71CB08BB" w14:textId="77777777" w:rsidR="00BB0839" w:rsidRPr="00BB0839" w:rsidRDefault="00BB0839" w:rsidP="00BB0839"/>
          <w:p w14:paraId="43CFD63D" w14:textId="77777777" w:rsidR="00BB0839" w:rsidRPr="00BB0839" w:rsidRDefault="00BB0839" w:rsidP="00BB0839"/>
          <w:p w14:paraId="10806B71" w14:textId="77777777" w:rsidR="00BB0839" w:rsidRPr="00BB0839" w:rsidRDefault="00BB0839" w:rsidP="00BB0839"/>
          <w:p w14:paraId="5AB21949" w14:textId="29A67B76" w:rsidR="00BB0839" w:rsidRDefault="00BB0839" w:rsidP="00BB0839"/>
          <w:p w14:paraId="72DB1430" w14:textId="59A269BA" w:rsidR="00BB0839" w:rsidRDefault="00BB0839" w:rsidP="00BB0839"/>
          <w:p w14:paraId="46BEDAD0" w14:textId="77777777" w:rsidR="00BC10F1" w:rsidRPr="00BB0839" w:rsidRDefault="00BC10F1" w:rsidP="00BB0839"/>
        </w:tc>
        <w:tc>
          <w:tcPr>
            <w:tcW w:w="567" w:type="dxa"/>
          </w:tcPr>
          <w:p w14:paraId="0ADAD042" w14:textId="5EA63F93" w:rsidR="00BB0839" w:rsidRDefault="00BB0839">
            <w:pPr>
              <w:pStyle w:val="EnvelopeReturn"/>
              <w:rPr>
                <w:rFonts w:cs="Arial"/>
              </w:rPr>
            </w:pPr>
          </w:p>
          <w:p w14:paraId="1205C2E9" w14:textId="77777777" w:rsidR="00BB0839" w:rsidRPr="00BB0839" w:rsidRDefault="00BB0839" w:rsidP="00BB0839"/>
          <w:p w14:paraId="306EDBFF" w14:textId="77777777" w:rsidR="00BB0839" w:rsidRPr="00BB0839" w:rsidRDefault="00BB0839" w:rsidP="00BB0839"/>
          <w:p w14:paraId="53D65EBA" w14:textId="77777777" w:rsidR="00BB0839" w:rsidRPr="00BB0839" w:rsidRDefault="00BB0839" w:rsidP="00BB0839"/>
          <w:p w14:paraId="40EAA496" w14:textId="77777777" w:rsidR="00BB0839" w:rsidRPr="00BB0839" w:rsidRDefault="00BB0839" w:rsidP="00BB0839"/>
          <w:p w14:paraId="4625C5FF" w14:textId="77777777" w:rsidR="00BB0839" w:rsidRPr="00BB0839" w:rsidRDefault="00BB0839" w:rsidP="00BB0839"/>
          <w:p w14:paraId="03834738" w14:textId="77777777" w:rsidR="00BB0839" w:rsidRPr="00BB0839" w:rsidRDefault="00BB0839" w:rsidP="00BB0839"/>
          <w:p w14:paraId="3910EBB9" w14:textId="77777777" w:rsidR="00BB0839" w:rsidRPr="00BB0839" w:rsidRDefault="00BB0839" w:rsidP="00BB0839"/>
          <w:p w14:paraId="1C23ED8A" w14:textId="77777777" w:rsidR="00BB0839" w:rsidRPr="00BB0839" w:rsidRDefault="00BB0839" w:rsidP="00BB0839"/>
          <w:p w14:paraId="2AE1C0B9" w14:textId="295C8001" w:rsidR="00BB0839" w:rsidRDefault="00BB0839" w:rsidP="00BB0839"/>
          <w:p w14:paraId="5CA77B08" w14:textId="2027C57D" w:rsidR="00BC10F1" w:rsidRPr="00BB0839" w:rsidRDefault="00BB0839" w:rsidP="00BB0839">
            <w:pPr>
              <w:rPr>
                <w:b/>
              </w:rPr>
            </w:pPr>
            <w:r w:rsidRPr="00BB0839">
              <w:rPr>
                <w:b/>
              </w:rPr>
              <w:t>4.</w:t>
            </w:r>
          </w:p>
        </w:tc>
        <w:tc>
          <w:tcPr>
            <w:tcW w:w="7614" w:type="dxa"/>
          </w:tcPr>
          <w:p w14:paraId="07741A0B" w14:textId="77777777" w:rsidR="00BC10F1" w:rsidRDefault="00BC10F1">
            <w:pPr>
              <w:pStyle w:val="EnvelopeReturn"/>
              <w:rPr>
                <w:rFonts w:cs="Arial"/>
              </w:rPr>
            </w:pPr>
            <w:r>
              <w:rPr>
                <w:rFonts w:cs="Arial"/>
                <w:u w:val="single"/>
              </w:rPr>
              <w:t>Potential Elements of the Performance</w:t>
            </w:r>
            <w:r>
              <w:rPr>
                <w:rFonts w:cs="Arial"/>
              </w:rPr>
              <w:t>:</w:t>
            </w:r>
          </w:p>
          <w:p w14:paraId="0C17D5F7" w14:textId="7C16CCF1" w:rsidR="00465992" w:rsidRDefault="00417855">
            <w:pPr>
              <w:pStyle w:val="EnvelopeReturn"/>
              <w:numPr>
                <w:ilvl w:val="0"/>
                <w:numId w:val="13"/>
              </w:numPr>
              <w:rPr>
                <w:rFonts w:cs="Arial"/>
              </w:rPr>
            </w:pPr>
            <w:r>
              <w:rPr>
                <w:rFonts w:cs="Arial"/>
              </w:rPr>
              <w:t>Research the</w:t>
            </w:r>
            <w:r w:rsidR="00BC10F1">
              <w:rPr>
                <w:rFonts w:cs="Arial"/>
              </w:rPr>
              <w:t xml:space="preserve"> various types of positions within Ontario’s </w:t>
            </w:r>
            <w:r w:rsidR="00465992">
              <w:rPr>
                <w:rFonts w:cs="Arial"/>
              </w:rPr>
              <w:t>outdoor recreation field and apply to volunteer.</w:t>
            </w:r>
          </w:p>
          <w:p w14:paraId="09782087" w14:textId="77777777" w:rsidR="00BC10F1" w:rsidRDefault="00BC10F1">
            <w:pPr>
              <w:pStyle w:val="EnvelopeReturn"/>
              <w:numPr>
                <w:ilvl w:val="0"/>
                <w:numId w:val="13"/>
              </w:numPr>
              <w:rPr>
                <w:rFonts w:cs="Arial"/>
              </w:rPr>
            </w:pPr>
            <w:r>
              <w:rPr>
                <w:rFonts w:cs="Arial"/>
              </w:rPr>
              <w:t xml:space="preserve">Explain the different opportunities available for recreation business development, in working as a provider of instructional courses </w:t>
            </w:r>
          </w:p>
          <w:p w14:paraId="60848C92" w14:textId="77777777" w:rsidR="00BC10F1" w:rsidRDefault="00BC10F1">
            <w:pPr>
              <w:pStyle w:val="EnvelopeReturn"/>
              <w:numPr>
                <w:ilvl w:val="0"/>
                <w:numId w:val="13"/>
              </w:numPr>
              <w:rPr>
                <w:rFonts w:cs="Arial"/>
              </w:rPr>
            </w:pPr>
            <w:r>
              <w:rPr>
                <w:rFonts w:cs="Arial"/>
              </w:rPr>
              <w:t>Perform 16 hours of related work with a local outdoor recreation organization</w:t>
            </w:r>
            <w:r w:rsidR="00416699">
              <w:rPr>
                <w:rFonts w:cs="Arial"/>
              </w:rPr>
              <w:t>.  (Includes work at Bon Soo)</w:t>
            </w:r>
          </w:p>
          <w:p w14:paraId="58119959" w14:textId="77777777" w:rsidR="00BC10F1" w:rsidRDefault="00BC10F1">
            <w:pPr>
              <w:pStyle w:val="EnvelopeReturn"/>
              <w:ind w:left="720" w:hanging="720"/>
              <w:rPr>
                <w:rFonts w:cs="Arial"/>
              </w:rPr>
            </w:pPr>
            <w:r>
              <w:rPr>
                <w:rFonts w:cs="Arial"/>
              </w:rPr>
              <w:t>This learnin</w:t>
            </w:r>
            <w:r w:rsidR="00E60BAD">
              <w:rPr>
                <w:rFonts w:cs="Arial"/>
              </w:rPr>
              <w:t xml:space="preserve">g activity will constitute </w:t>
            </w:r>
            <w:r w:rsidR="00CE1E1C">
              <w:rPr>
                <w:rFonts w:cs="Arial"/>
              </w:rPr>
              <w:t>20</w:t>
            </w:r>
            <w:r w:rsidR="00E60BAD">
              <w:rPr>
                <w:rFonts w:cs="Arial"/>
              </w:rPr>
              <w:t xml:space="preserve">% </w:t>
            </w:r>
            <w:r>
              <w:rPr>
                <w:rFonts w:cs="Arial"/>
              </w:rPr>
              <w:t>of the course grade.</w:t>
            </w:r>
          </w:p>
          <w:p w14:paraId="3634E325" w14:textId="77777777" w:rsidR="00BC10F1" w:rsidRDefault="00BC10F1">
            <w:pPr>
              <w:pStyle w:val="EnvelopeReturn"/>
              <w:rPr>
                <w:rFonts w:cs="Arial"/>
              </w:rPr>
            </w:pPr>
            <w:r>
              <w:rPr>
                <w:rFonts w:cs="Arial"/>
              </w:rPr>
              <w:t xml:space="preserve">  </w:t>
            </w:r>
          </w:p>
          <w:tbl>
            <w:tblPr>
              <w:tblW w:w="0" w:type="auto"/>
              <w:tblLayout w:type="fixed"/>
              <w:tblLook w:val="0000" w:firstRow="0" w:lastRow="0" w:firstColumn="0" w:lastColumn="0" w:noHBand="0" w:noVBand="0"/>
            </w:tblPr>
            <w:tblGrid>
              <w:gridCol w:w="7614"/>
            </w:tblGrid>
            <w:tr w:rsidR="00BB0839" w14:paraId="103BD58D" w14:textId="77777777" w:rsidTr="00C83576">
              <w:tc>
                <w:tcPr>
                  <w:tcW w:w="7614" w:type="dxa"/>
                </w:tcPr>
                <w:p w14:paraId="073923BE" w14:textId="77777777" w:rsidR="00BB0839" w:rsidRDefault="00BB0839" w:rsidP="00C83576">
                  <w:pPr>
                    <w:pStyle w:val="EnvelopeReturn"/>
                    <w:rPr>
                      <w:rFonts w:cs="Arial"/>
                      <w:b/>
                      <w:bCs/>
                    </w:rPr>
                  </w:pPr>
                  <w:r>
                    <w:rPr>
                      <w:rFonts w:cs="Arial"/>
                      <w:b/>
                      <w:bCs/>
                    </w:rPr>
                    <w:t xml:space="preserve">Explain the significance of outdoor recreation activities on </w:t>
                  </w:r>
                  <w:smartTag w:uri="urn:schemas-microsoft-com:office:smarttags" w:element="place">
                    <w:smartTag w:uri="urn:schemas-microsoft-com:office:smarttags" w:element="State">
                      <w:r>
                        <w:rPr>
                          <w:rFonts w:cs="Arial"/>
                          <w:b/>
                          <w:bCs/>
                        </w:rPr>
                        <w:t>Ontario</w:t>
                      </w:r>
                    </w:smartTag>
                  </w:smartTag>
                  <w:r>
                    <w:rPr>
                      <w:rFonts w:cs="Arial"/>
                      <w:b/>
                      <w:bCs/>
                    </w:rPr>
                    <w:t>’s tourism industry.</w:t>
                  </w:r>
                </w:p>
                <w:p w14:paraId="361CF6FB" w14:textId="77777777" w:rsidR="00BB0839" w:rsidRDefault="00BB0839" w:rsidP="00C83576">
                  <w:pPr>
                    <w:pStyle w:val="EnvelopeReturn"/>
                    <w:rPr>
                      <w:rFonts w:cs="Arial"/>
                      <w:b/>
                      <w:bCs/>
                    </w:rPr>
                  </w:pPr>
                </w:p>
              </w:tc>
            </w:tr>
            <w:tr w:rsidR="00BB0839" w14:paraId="5E957FEF" w14:textId="77777777" w:rsidTr="00C83576">
              <w:tc>
                <w:tcPr>
                  <w:tcW w:w="7614" w:type="dxa"/>
                </w:tcPr>
                <w:p w14:paraId="627C37F2" w14:textId="77777777" w:rsidR="00BB0839" w:rsidRDefault="00BB0839" w:rsidP="00C83576">
                  <w:pPr>
                    <w:pStyle w:val="EnvelopeReturn"/>
                    <w:rPr>
                      <w:rFonts w:cs="Arial"/>
                      <w:u w:val="single"/>
                    </w:rPr>
                  </w:pPr>
                  <w:r>
                    <w:rPr>
                      <w:rFonts w:cs="Arial"/>
                      <w:u w:val="single"/>
                    </w:rPr>
                    <w:t>Potential Elements of the Performance</w:t>
                  </w:r>
                </w:p>
                <w:p w14:paraId="527B21D2" w14:textId="77777777" w:rsidR="00BB0839" w:rsidRDefault="00BB0839" w:rsidP="00C83576">
                  <w:pPr>
                    <w:pStyle w:val="EnvelopeReturn"/>
                    <w:rPr>
                      <w:rFonts w:cs="Arial"/>
                      <w:u w:val="single"/>
                    </w:rPr>
                  </w:pPr>
                </w:p>
                <w:p w14:paraId="58CD4623" w14:textId="77777777" w:rsidR="00BB0839" w:rsidRDefault="00BB0839" w:rsidP="00BB0839">
                  <w:pPr>
                    <w:pStyle w:val="EnvelopeReturn"/>
                    <w:numPr>
                      <w:ilvl w:val="0"/>
                      <w:numId w:val="17"/>
                    </w:numPr>
                    <w:rPr>
                      <w:rFonts w:cs="Arial"/>
                    </w:rPr>
                  </w:pPr>
                  <w:r>
                    <w:rPr>
                      <w:rFonts w:cs="Arial"/>
                    </w:rPr>
                    <w:t>Produce a list of outdoor recreational activities in the province.</w:t>
                  </w:r>
                </w:p>
                <w:p w14:paraId="5608862E" w14:textId="77777777" w:rsidR="00BB0839" w:rsidRDefault="00BB0839" w:rsidP="00BB0839">
                  <w:pPr>
                    <w:pStyle w:val="EnvelopeReturn"/>
                    <w:numPr>
                      <w:ilvl w:val="0"/>
                      <w:numId w:val="17"/>
                    </w:numPr>
                    <w:rPr>
                      <w:rFonts w:cs="Arial"/>
                    </w:rPr>
                  </w:pPr>
                  <w:r>
                    <w:rPr>
                      <w:rFonts w:cs="Arial"/>
                    </w:rPr>
                    <w:t>Research the impact of outdoor recreation from a past and present perspective.</w:t>
                  </w:r>
                </w:p>
                <w:p w14:paraId="201067E8" w14:textId="77777777" w:rsidR="00BB0839" w:rsidRDefault="00BB0839" w:rsidP="00BB0839">
                  <w:pPr>
                    <w:pStyle w:val="EnvelopeReturn"/>
                    <w:numPr>
                      <w:ilvl w:val="0"/>
                      <w:numId w:val="17"/>
                    </w:numPr>
                    <w:rPr>
                      <w:rFonts w:cs="Arial"/>
                    </w:rPr>
                  </w:pPr>
                  <w:r>
                    <w:rPr>
                      <w:rFonts w:cs="Arial"/>
                    </w:rPr>
                    <w:t xml:space="preserve">Research the impact of outdoor recreation on the future of </w:t>
                  </w:r>
                  <w:smartTag w:uri="urn:schemas-microsoft-com:office:smarttags" w:element="place">
                    <w:smartTag w:uri="urn:schemas-microsoft-com:office:smarttags" w:element="State">
                      <w:r>
                        <w:rPr>
                          <w:rFonts w:cs="Arial"/>
                        </w:rPr>
                        <w:t>Ontario</w:t>
                      </w:r>
                    </w:smartTag>
                  </w:smartTag>
                  <w:r>
                    <w:rPr>
                      <w:rFonts w:cs="Arial"/>
                    </w:rPr>
                    <w:t>’s tourism industry.</w:t>
                  </w:r>
                </w:p>
                <w:p w14:paraId="306EF6EA" w14:textId="77777777" w:rsidR="00BB0839" w:rsidRDefault="00BB0839" w:rsidP="00BB0839">
                  <w:pPr>
                    <w:pStyle w:val="EnvelopeReturn"/>
                    <w:numPr>
                      <w:ilvl w:val="0"/>
                      <w:numId w:val="17"/>
                    </w:numPr>
                    <w:rPr>
                      <w:rFonts w:cs="Arial"/>
                    </w:rPr>
                  </w:pPr>
                  <w:r>
                    <w:rPr>
                      <w:rFonts w:cs="Arial"/>
                    </w:rPr>
                    <w:t xml:space="preserve">Describe how outdoor recreational programming fits into the adventure travel and ecotourism </w:t>
                  </w:r>
                  <w:proofErr w:type="gramStart"/>
                  <w:r>
                    <w:rPr>
                      <w:rFonts w:cs="Arial"/>
                    </w:rPr>
                    <w:t>business .</w:t>
                  </w:r>
                  <w:proofErr w:type="gramEnd"/>
                </w:p>
                <w:p w14:paraId="2C033B5C" w14:textId="77777777" w:rsidR="00BB0839" w:rsidRDefault="00BB0839" w:rsidP="00C83576">
                  <w:pPr>
                    <w:pStyle w:val="EnvelopeReturn"/>
                    <w:rPr>
                      <w:rFonts w:cs="Arial"/>
                      <w:b/>
                      <w:bCs/>
                    </w:rPr>
                  </w:pPr>
                  <w:r>
                    <w:rPr>
                      <w:rFonts w:cs="Arial"/>
                    </w:rPr>
                    <w:t>This learning outcome will constitute 10% of the course’s grade.</w:t>
                  </w:r>
                </w:p>
                <w:p w14:paraId="130915C9" w14:textId="77777777" w:rsidR="00BB0839" w:rsidRDefault="00BB0839" w:rsidP="00C83576">
                  <w:pPr>
                    <w:pStyle w:val="EnvelopeReturn"/>
                    <w:rPr>
                      <w:rFonts w:cs="Arial"/>
                      <w:b/>
                      <w:bCs/>
                    </w:rPr>
                  </w:pPr>
                </w:p>
              </w:tc>
            </w:tr>
          </w:tbl>
          <w:p w14:paraId="25FAC6EE" w14:textId="77777777" w:rsidR="00BC10F1" w:rsidRDefault="00BC10F1">
            <w:pPr>
              <w:pStyle w:val="EnvelopeReturn"/>
              <w:rPr>
                <w:rFonts w:cs="Arial"/>
              </w:rPr>
            </w:pPr>
          </w:p>
        </w:tc>
      </w:tr>
      <w:tr w:rsidR="00BC10F1" w14:paraId="7F9B1F41" w14:textId="77777777">
        <w:trPr>
          <w:cantSplit/>
        </w:trPr>
        <w:tc>
          <w:tcPr>
            <w:tcW w:w="675" w:type="dxa"/>
          </w:tcPr>
          <w:p w14:paraId="59C0C691" w14:textId="77777777" w:rsidR="00BC10F1" w:rsidRDefault="00BC10F1">
            <w:pPr>
              <w:pStyle w:val="EnvelopeReturn"/>
              <w:rPr>
                <w:rFonts w:cs="Arial"/>
                <w:b/>
              </w:rPr>
            </w:pPr>
          </w:p>
          <w:p w14:paraId="538E7F38" w14:textId="77777777" w:rsidR="00BC10F1" w:rsidRDefault="00BC10F1">
            <w:pPr>
              <w:pStyle w:val="EnvelopeReturn"/>
              <w:rPr>
                <w:rFonts w:cs="Arial"/>
                <w:b/>
              </w:rPr>
            </w:pPr>
            <w:r>
              <w:rPr>
                <w:rFonts w:cs="Arial"/>
                <w:b/>
              </w:rPr>
              <w:t>III.</w:t>
            </w:r>
          </w:p>
        </w:tc>
        <w:tc>
          <w:tcPr>
            <w:tcW w:w="8181" w:type="dxa"/>
            <w:gridSpan w:val="2"/>
          </w:tcPr>
          <w:p w14:paraId="1CB35951" w14:textId="77777777" w:rsidR="00BC10F1" w:rsidRDefault="00BC10F1">
            <w:pPr>
              <w:pStyle w:val="EnvelopeReturn"/>
              <w:rPr>
                <w:rFonts w:cs="Arial"/>
                <w:b/>
              </w:rPr>
            </w:pPr>
          </w:p>
          <w:p w14:paraId="27764754" w14:textId="77777777" w:rsidR="00BC10F1" w:rsidRDefault="00BC10F1">
            <w:pPr>
              <w:pStyle w:val="EnvelopeReturn"/>
              <w:rPr>
                <w:rFonts w:cs="Arial"/>
              </w:rPr>
            </w:pPr>
            <w:r>
              <w:rPr>
                <w:rFonts w:cs="Arial"/>
                <w:b/>
              </w:rPr>
              <w:t>TOPICS:</w:t>
            </w:r>
          </w:p>
        </w:tc>
      </w:tr>
      <w:tr w:rsidR="00BC10F1" w14:paraId="58E775F1" w14:textId="77777777">
        <w:tc>
          <w:tcPr>
            <w:tcW w:w="675" w:type="dxa"/>
          </w:tcPr>
          <w:p w14:paraId="7D0AF439" w14:textId="77777777" w:rsidR="00BC10F1" w:rsidRDefault="00BC10F1">
            <w:pPr>
              <w:pStyle w:val="EnvelopeReturn"/>
              <w:rPr>
                <w:rFonts w:cs="Arial"/>
              </w:rPr>
            </w:pPr>
          </w:p>
        </w:tc>
        <w:tc>
          <w:tcPr>
            <w:tcW w:w="567" w:type="dxa"/>
          </w:tcPr>
          <w:p w14:paraId="28483967" w14:textId="77777777" w:rsidR="00BC10F1" w:rsidRDefault="00BC10F1">
            <w:pPr>
              <w:pStyle w:val="EnvelopeReturn"/>
              <w:rPr>
                <w:rFonts w:cs="Arial"/>
              </w:rPr>
            </w:pPr>
          </w:p>
          <w:p w14:paraId="75CEE048" w14:textId="77777777" w:rsidR="00BC10F1" w:rsidRDefault="00BC10F1">
            <w:pPr>
              <w:pStyle w:val="EnvelopeReturn"/>
              <w:rPr>
                <w:rFonts w:cs="Arial"/>
              </w:rPr>
            </w:pPr>
            <w:r>
              <w:rPr>
                <w:rFonts w:cs="Arial"/>
              </w:rPr>
              <w:t>1</w:t>
            </w:r>
          </w:p>
          <w:p w14:paraId="1C7F2F62" w14:textId="77777777" w:rsidR="00BC10F1" w:rsidRDefault="00BC10F1">
            <w:pPr>
              <w:pStyle w:val="EnvelopeReturn"/>
              <w:rPr>
                <w:rFonts w:cs="Arial"/>
              </w:rPr>
            </w:pPr>
            <w:r>
              <w:rPr>
                <w:rFonts w:cs="Arial"/>
              </w:rPr>
              <w:t>2</w:t>
            </w:r>
          </w:p>
          <w:p w14:paraId="56497494" w14:textId="77777777" w:rsidR="00BC10F1" w:rsidRDefault="00BC10F1">
            <w:pPr>
              <w:pStyle w:val="EnvelopeReturn"/>
              <w:rPr>
                <w:rFonts w:cs="Arial"/>
              </w:rPr>
            </w:pPr>
            <w:r>
              <w:rPr>
                <w:rFonts w:cs="Arial"/>
              </w:rPr>
              <w:t>3</w:t>
            </w:r>
          </w:p>
          <w:p w14:paraId="5B0A3186" w14:textId="77777777" w:rsidR="00BC10F1" w:rsidRDefault="00BE0C8C">
            <w:pPr>
              <w:pStyle w:val="EnvelopeReturn"/>
              <w:rPr>
                <w:rFonts w:cs="Arial"/>
              </w:rPr>
            </w:pPr>
            <w:r>
              <w:rPr>
                <w:rFonts w:cs="Arial"/>
              </w:rPr>
              <w:t>4</w:t>
            </w:r>
          </w:p>
          <w:p w14:paraId="311AC0C4" w14:textId="77777777" w:rsidR="00BC10F1" w:rsidRDefault="00BE0C8C">
            <w:pPr>
              <w:pStyle w:val="EnvelopeReturn"/>
              <w:rPr>
                <w:rFonts w:cs="Arial"/>
              </w:rPr>
            </w:pPr>
            <w:r>
              <w:rPr>
                <w:rFonts w:cs="Arial"/>
              </w:rPr>
              <w:t>5</w:t>
            </w:r>
          </w:p>
          <w:p w14:paraId="6A61E5EF" w14:textId="77777777" w:rsidR="00BC10F1" w:rsidRDefault="00BC10F1">
            <w:pPr>
              <w:pStyle w:val="EnvelopeReturn"/>
              <w:rPr>
                <w:rFonts w:cs="Arial"/>
              </w:rPr>
            </w:pPr>
            <w:r>
              <w:rPr>
                <w:rFonts w:cs="Arial"/>
              </w:rPr>
              <w:t>6</w:t>
            </w:r>
          </w:p>
          <w:p w14:paraId="48BEEDA5" w14:textId="77777777" w:rsidR="00BC10F1" w:rsidRDefault="00BE0C8C" w:rsidP="00A553A4">
            <w:pPr>
              <w:pStyle w:val="EnvelopeReturn"/>
              <w:rPr>
                <w:rFonts w:cs="Arial"/>
              </w:rPr>
            </w:pPr>
            <w:r>
              <w:rPr>
                <w:rFonts w:cs="Arial"/>
              </w:rPr>
              <w:t>7</w:t>
            </w:r>
          </w:p>
        </w:tc>
        <w:tc>
          <w:tcPr>
            <w:tcW w:w="7614" w:type="dxa"/>
          </w:tcPr>
          <w:p w14:paraId="5FAFBB64" w14:textId="77777777" w:rsidR="00BC10F1" w:rsidRDefault="00BC10F1">
            <w:pPr>
              <w:pStyle w:val="EnvelopeReturn"/>
              <w:rPr>
                <w:rFonts w:cs="Arial"/>
              </w:rPr>
            </w:pPr>
          </w:p>
          <w:p w14:paraId="73B4CD1B" w14:textId="77777777" w:rsidR="00BC10F1" w:rsidRDefault="00BC10F1">
            <w:pPr>
              <w:pStyle w:val="EnvelopeReturn"/>
              <w:rPr>
                <w:rFonts w:cs="Arial"/>
              </w:rPr>
            </w:pPr>
            <w:r>
              <w:rPr>
                <w:rFonts w:cs="Arial"/>
              </w:rPr>
              <w:t xml:space="preserve">Introduction to </w:t>
            </w:r>
            <w:r w:rsidR="00E60BAD">
              <w:rPr>
                <w:rFonts w:cs="Arial"/>
              </w:rPr>
              <w:t>Adventure</w:t>
            </w:r>
            <w:r>
              <w:rPr>
                <w:rFonts w:cs="Arial"/>
              </w:rPr>
              <w:t xml:space="preserve"> Recreation </w:t>
            </w:r>
          </w:p>
          <w:p w14:paraId="7A2D8695" w14:textId="77777777" w:rsidR="00BD2F69" w:rsidRDefault="00BC10F1">
            <w:pPr>
              <w:pStyle w:val="EnvelopeReturn"/>
              <w:rPr>
                <w:rFonts w:cs="Arial"/>
              </w:rPr>
            </w:pPr>
            <w:r>
              <w:rPr>
                <w:rFonts w:cs="Arial"/>
              </w:rPr>
              <w:t>Climate</w:t>
            </w:r>
            <w:r w:rsidR="00E8472F">
              <w:rPr>
                <w:rFonts w:cs="Arial"/>
              </w:rPr>
              <w:t xml:space="preserve"> Change</w:t>
            </w:r>
            <w:r>
              <w:rPr>
                <w:rFonts w:cs="Arial"/>
              </w:rPr>
              <w:t>/Meteorology and tourism in Ontario</w:t>
            </w:r>
            <w:r w:rsidR="009D4F4C">
              <w:rPr>
                <w:rFonts w:cs="Arial"/>
              </w:rPr>
              <w:t xml:space="preserve"> </w:t>
            </w:r>
          </w:p>
          <w:p w14:paraId="3F90F30C" w14:textId="77777777" w:rsidR="00BC10F1" w:rsidRDefault="00BC10F1">
            <w:pPr>
              <w:pStyle w:val="EnvelopeReturn"/>
              <w:rPr>
                <w:rFonts w:cs="Arial"/>
              </w:rPr>
            </w:pPr>
            <w:r>
              <w:rPr>
                <w:rFonts w:cs="Arial"/>
              </w:rPr>
              <w:t>Ice climbing</w:t>
            </w:r>
          </w:p>
          <w:p w14:paraId="36C8E302" w14:textId="77777777" w:rsidR="00A553A4" w:rsidRDefault="00BC10F1">
            <w:pPr>
              <w:pStyle w:val="EnvelopeReturn"/>
              <w:rPr>
                <w:rFonts w:cs="Arial"/>
              </w:rPr>
            </w:pPr>
            <w:r>
              <w:rPr>
                <w:rFonts w:cs="Arial"/>
              </w:rPr>
              <w:t>Snowshoeing</w:t>
            </w:r>
          </w:p>
          <w:p w14:paraId="53B9A0C9" w14:textId="77777777" w:rsidR="00BC10F1" w:rsidRDefault="009D4F4C">
            <w:pPr>
              <w:pStyle w:val="EnvelopeReturn"/>
              <w:rPr>
                <w:rFonts w:cs="Arial"/>
              </w:rPr>
            </w:pPr>
            <w:r>
              <w:rPr>
                <w:rFonts w:cs="Arial"/>
              </w:rPr>
              <w:t>N</w:t>
            </w:r>
            <w:r w:rsidR="00BC10F1">
              <w:rPr>
                <w:rFonts w:cs="Arial"/>
              </w:rPr>
              <w:t xml:space="preserve">ordic Skiing </w:t>
            </w:r>
          </w:p>
          <w:p w14:paraId="135A2FCA" w14:textId="77777777" w:rsidR="00BC10F1" w:rsidRDefault="00BC10F1">
            <w:pPr>
              <w:pStyle w:val="EnvelopeReturn"/>
              <w:rPr>
                <w:rFonts w:cs="Arial"/>
              </w:rPr>
            </w:pPr>
            <w:r>
              <w:rPr>
                <w:rFonts w:cs="Arial"/>
              </w:rPr>
              <w:t>Alpine skiing</w:t>
            </w:r>
            <w:r w:rsidR="00BD2F69">
              <w:rPr>
                <w:rFonts w:cs="Arial"/>
              </w:rPr>
              <w:t xml:space="preserve"> / </w:t>
            </w:r>
            <w:r>
              <w:rPr>
                <w:rFonts w:cs="Arial"/>
              </w:rPr>
              <w:t>Snow Boarding</w:t>
            </w:r>
          </w:p>
          <w:p w14:paraId="05E81A06" w14:textId="77777777" w:rsidR="00BE0C8C" w:rsidRDefault="00BE0C8C">
            <w:pPr>
              <w:pStyle w:val="EnvelopeReturn"/>
              <w:rPr>
                <w:rFonts w:cs="Arial"/>
              </w:rPr>
            </w:pPr>
            <w:r>
              <w:rPr>
                <w:rFonts w:cs="Arial"/>
              </w:rPr>
              <w:t>Ice Fishing</w:t>
            </w:r>
          </w:p>
          <w:p w14:paraId="343B1027" w14:textId="77777777" w:rsidR="00BC10F1" w:rsidRDefault="00BC10F1">
            <w:pPr>
              <w:pStyle w:val="EnvelopeReturn"/>
              <w:rPr>
                <w:rFonts w:cs="Arial"/>
              </w:rPr>
            </w:pPr>
          </w:p>
        </w:tc>
      </w:tr>
    </w:tbl>
    <w:p w14:paraId="42A48D38"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7934C707" w14:textId="77777777">
        <w:trPr>
          <w:cantSplit/>
        </w:trPr>
        <w:tc>
          <w:tcPr>
            <w:tcW w:w="675" w:type="dxa"/>
          </w:tcPr>
          <w:p w14:paraId="3DCA820C" w14:textId="77777777" w:rsidR="00BC10F1" w:rsidRDefault="00BC10F1">
            <w:pPr>
              <w:rPr>
                <w:rFonts w:ascii="Arial" w:hAnsi="Arial" w:cs="Arial"/>
                <w:b/>
              </w:rPr>
            </w:pPr>
            <w:r>
              <w:rPr>
                <w:rFonts w:ascii="Arial" w:hAnsi="Arial" w:cs="Arial"/>
                <w:b/>
              </w:rPr>
              <w:t>IV.</w:t>
            </w:r>
          </w:p>
        </w:tc>
        <w:tc>
          <w:tcPr>
            <w:tcW w:w="8181" w:type="dxa"/>
          </w:tcPr>
          <w:p w14:paraId="1CEBE4FF" w14:textId="77777777" w:rsidR="00BC10F1" w:rsidRDefault="00BC10F1">
            <w:pPr>
              <w:rPr>
                <w:rFonts w:ascii="Arial" w:hAnsi="Arial" w:cs="Arial"/>
                <w:b/>
              </w:rPr>
            </w:pPr>
            <w:r>
              <w:rPr>
                <w:rFonts w:ascii="Arial" w:hAnsi="Arial" w:cs="Arial"/>
                <w:b/>
              </w:rPr>
              <w:t>REQUIRED RESOURCES/TEXTS/MATERIALS:</w:t>
            </w:r>
          </w:p>
          <w:p w14:paraId="20BCCDED" w14:textId="77777777" w:rsidR="005667F6" w:rsidRDefault="005667F6">
            <w:pPr>
              <w:rPr>
                <w:rFonts w:ascii="Arial" w:hAnsi="Arial" w:cs="Arial"/>
                <w:b/>
              </w:rPr>
            </w:pPr>
          </w:p>
          <w:p w14:paraId="0634B4EC" w14:textId="77777777" w:rsidR="005667F6" w:rsidRDefault="005667F6">
            <w:pPr>
              <w:rPr>
                <w:rFonts w:ascii="Arial" w:hAnsi="Arial" w:cs="Arial"/>
                <w:b/>
              </w:rPr>
            </w:pPr>
            <w:r>
              <w:rPr>
                <w:rFonts w:ascii="Arial" w:hAnsi="Arial" w:cs="Arial"/>
                <w:b/>
              </w:rPr>
              <w:t>None.</w:t>
            </w:r>
          </w:p>
          <w:p w14:paraId="2F0D8193" w14:textId="77777777" w:rsidR="00BC10F1" w:rsidRDefault="00BC10F1">
            <w:pPr>
              <w:rPr>
                <w:rFonts w:ascii="Arial" w:hAnsi="Arial" w:cs="Arial"/>
                <w:b/>
              </w:rPr>
            </w:pPr>
          </w:p>
          <w:p w14:paraId="3430B4F4" w14:textId="77777777" w:rsidR="005667F6" w:rsidRDefault="005667F6">
            <w:pPr>
              <w:rPr>
                <w:rFonts w:ascii="Arial" w:hAnsi="Arial" w:cs="Arial"/>
                <w:b/>
                <w:bCs/>
              </w:rPr>
            </w:pPr>
            <w:r>
              <w:rPr>
                <w:rFonts w:ascii="Arial" w:hAnsi="Arial" w:cs="Arial"/>
                <w:b/>
                <w:bCs/>
              </w:rPr>
              <w:t>Recommended Resources</w:t>
            </w:r>
          </w:p>
          <w:p w14:paraId="4B9AB23B" w14:textId="77777777" w:rsidR="005667F6" w:rsidRDefault="005667F6">
            <w:pPr>
              <w:rPr>
                <w:rFonts w:ascii="Arial" w:hAnsi="Arial" w:cs="Arial"/>
                <w:b/>
                <w:bCs/>
              </w:rPr>
            </w:pPr>
          </w:p>
          <w:p w14:paraId="08B4671D" w14:textId="77777777" w:rsidR="00BC10F1" w:rsidRDefault="00BC10F1">
            <w:pPr>
              <w:rPr>
                <w:rFonts w:ascii="Arial" w:hAnsi="Arial" w:cs="Arial"/>
                <w:b/>
                <w:bCs/>
              </w:rPr>
            </w:pPr>
            <w:r>
              <w:rPr>
                <w:rFonts w:ascii="Arial" w:hAnsi="Arial" w:cs="Arial"/>
                <w:b/>
                <w:bCs/>
              </w:rPr>
              <w:t xml:space="preserve">RESOURCES </w:t>
            </w:r>
            <w:r w:rsidR="005667F6">
              <w:rPr>
                <w:rFonts w:ascii="Arial" w:hAnsi="Arial" w:cs="Arial"/>
                <w:b/>
                <w:bCs/>
              </w:rPr>
              <w:t xml:space="preserve"> Will Be Put on Reserve in the library as required.</w:t>
            </w:r>
          </w:p>
          <w:p w14:paraId="0BE489AC" w14:textId="77777777" w:rsidR="00BC10F1" w:rsidRDefault="00BC10F1">
            <w:pPr>
              <w:rPr>
                <w:rFonts w:ascii="Arial" w:hAnsi="Arial" w:cs="Arial"/>
                <w:b/>
                <w:bCs/>
              </w:rPr>
            </w:pPr>
          </w:p>
          <w:p w14:paraId="59823F8F" w14:textId="77777777" w:rsidR="00BC10F1" w:rsidRDefault="00BC10F1">
            <w:pPr>
              <w:rPr>
                <w:rFonts w:ascii="Arial" w:hAnsi="Arial" w:cs="Arial"/>
              </w:rPr>
            </w:pPr>
            <w:r>
              <w:rPr>
                <w:rFonts w:ascii="Arial" w:hAnsi="Arial" w:cs="Arial"/>
              </w:rPr>
              <w:t>Cole, F.W. 1980. Introduction to Meteorology. Toronto, John Wiley  &amp; Sons. 505 pp.(on reserve)</w:t>
            </w:r>
          </w:p>
          <w:p w14:paraId="74CD3400" w14:textId="77777777" w:rsidR="00BC10F1" w:rsidRDefault="00BC10F1">
            <w:pPr>
              <w:rPr>
                <w:rFonts w:ascii="Arial" w:hAnsi="Arial" w:cs="Arial"/>
              </w:rPr>
            </w:pPr>
          </w:p>
          <w:p w14:paraId="7F50E925" w14:textId="77777777" w:rsidR="00BC10F1" w:rsidRDefault="00BC10F1">
            <w:pPr>
              <w:rPr>
                <w:rFonts w:ascii="Arial" w:hAnsi="Arial" w:cs="Arial"/>
              </w:rPr>
            </w:pPr>
            <w:r>
              <w:rPr>
                <w:rFonts w:ascii="Arial" w:hAnsi="Arial" w:cs="Arial"/>
              </w:rPr>
              <w:t>Drake,  J., and A. Love. 1996. The Kids Campfire Book. Toronto,  Kids Can Press.128 pp.</w:t>
            </w:r>
          </w:p>
          <w:p w14:paraId="5E0D281A" w14:textId="77777777" w:rsidR="00BC10F1" w:rsidRDefault="00BC10F1">
            <w:pPr>
              <w:rPr>
                <w:rFonts w:ascii="Arial" w:hAnsi="Arial" w:cs="Arial"/>
              </w:rPr>
            </w:pPr>
          </w:p>
          <w:p w14:paraId="39C84A6F" w14:textId="77777777" w:rsidR="00BC10F1" w:rsidRDefault="00BC10F1">
            <w:pPr>
              <w:pStyle w:val="EnvelopeReturn"/>
              <w:rPr>
                <w:rFonts w:cs="Arial"/>
              </w:rPr>
            </w:pPr>
            <w:r>
              <w:rPr>
                <w:rFonts w:cs="Arial"/>
              </w:rPr>
              <w:t>Government of Canada and United States Environmental Protection Agency 1995. The Great Lakes, An Environmental Atlas and Resource Book, 3</w:t>
            </w:r>
            <w:r>
              <w:rPr>
                <w:rFonts w:cs="Arial"/>
                <w:vertAlign w:val="superscript"/>
              </w:rPr>
              <w:t>rd</w:t>
            </w:r>
            <w:r>
              <w:rPr>
                <w:rFonts w:cs="Arial"/>
              </w:rPr>
              <w:t xml:space="preserve"> Edition. Toronto, Government of Canada and Chicago, U.S. Environmental Protection Agency. 46 pp. (available in reference section).</w:t>
            </w:r>
          </w:p>
          <w:p w14:paraId="53DC47C2" w14:textId="77777777" w:rsidR="00BC10F1" w:rsidRDefault="00BC10F1">
            <w:pPr>
              <w:rPr>
                <w:rFonts w:ascii="Arial" w:hAnsi="Arial" w:cs="Arial"/>
                <w:b/>
                <w:bCs/>
              </w:rPr>
            </w:pPr>
          </w:p>
          <w:p w14:paraId="44B9C999" w14:textId="77777777" w:rsidR="00BC10F1" w:rsidRDefault="00BC10F1">
            <w:pPr>
              <w:pStyle w:val="EnvelopeReturn"/>
              <w:rPr>
                <w:rFonts w:cs="Arial"/>
              </w:rPr>
            </w:pPr>
            <w:r>
              <w:rPr>
                <w:rFonts w:cs="Arial"/>
              </w:rPr>
              <w:t>Meteorological Branch, Department of Transport, Canada. 1968.</w:t>
            </w:r>
          </w:p>
          <w:p w14:paraId="2677D08B" w14:textId="77777777" w:rsidR="00BC10F1" w:rsidRDefault="00BC10F1">
            <w:pPr>
              <w:rPr>
                <w:rFonts w:ascii="Arial" w:hAnsi="Arial" w:cs="Arial"/>
              </w:rPr>
            </w:pPr>
            <w:r>
              <w:rPr>
                <w:rFonts w:ascii="Arial" w:hAnsi="Arial" w:cs="Arial"/>
              </w:rPr>
              <w:t>Weather Ways, Ottawa, Queen’s Printer. 145 pp. (in reference section)</w:t>
            </w:r>
          </w:p>
          <w:p w14:paraId="5D8835CB" w14:textId="77777777" w:rsidR="00BC10F1" w:rsidRDefault="00BC10F1">
            <w:pPr>
              <w:rPr>
                <w:rFonts w:ascii="Arial" w:hAnsi="Arial" w:cs="Arial"/>
              </w:rPr>
            </w:pPr>
          </w:p>
          <w:p w14:paraId="4D8489A8" w14:textId="77777777" w:rsidR="00BC10F1" w:rsidRDefault="00BC10F1">
            <w:pPr>
              <w:rPr>
                <w:rFonts w:ascii="Arial" w:hAnsi="Arial" w:cs="Arial"/>
                <w:b/>
                <w:bCs/>
              </w:rPr>
            </w:pPr>
            <w:r>
              <w:rPr>
                <w:rFonts w:ascii="Arial" w:hAnsi="Arial" w:cs="Arial"/>
                <w:b/>
                <w:bCs/>
              </w:rPr>
              <w:t>Several other weather books are available in the library in Section  QC 600.</w:t>
            </w:r>
          </w:p>
          <w:p w14:paraId="70A1D4DC" w14:textId="77777777" w:rsidR="00BC10F1" w:rsidRDefault="00BC10F1">
            <w:pPr>
              <w:rPr>
                <w:rFonts w:ascii="Arial" w:hAnsi="Arial" w:cs="Arial"/>
              </w:rPr>
            </w:pPr>
          </w:p>
          <w:p w14:paraId="0B6FEC2B" w14:textId="77777777" w:rsidR="00BC10F1" w:rsidRDefault="00BC10F1">
            <w:pPr>
              <w:rPr>
                <w:rFonts w:ascii="Arial" w:hAnsi="Arial" w:cs="Arial"/>
              </w:rPr>
            </w:pPr>
          </w:p>
          <w:p w14:paraId="5FC3E4FE" w14:textId="77777777" w:rsidR="00BC10F1" w:rsidRDefault="00BC10F1">
            <w:pPr>
              <w:rPr>
                <w:rFonts w:ascii="Arial" w:hAnsi="Arial" w:cs="Arial"/>
                <w:i/>
              </w:rPr>
            </w:pPr>
          </w:p>
        </w:tc>
      </w:tr>
    </w:tbl>
    <w:p w14:paraId="78C440D0"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59B14A43" w14:textId="77777777">
        <w:trPr>
          <w:cantSplit/>
        </w:trPr>
        <w:tc>
          <w:tcPr>
            <w:tcW w:w="675" w:type="dxa"/>
          </w:tcPr>
          <w:p w14:paraId="1BF773B6" w14:textId="77777777" w:rsidR="00BC10F1" w:rsidRDefault="00BC10F1">
            <w:pPr>
              <w:rPr>
                <w:rFonts w:ascii="Arial" w:hAnsi="Arial" w:cs="Arial"/>
                <w:b/>
              </w:rPr>
            </w:pPr>
            <w:r>
              <w:rPr>
                <w:rFonts w:ascii="Arial" w:hAnsi="Arial" w:cs="Arial"/>
                <w:b/>
              </w:rPr>
              <w:lastRenderedPageBreak/>
              <w:t>V.</w:t>
            </w:r>
          </w:p>
        </w:tc>
        <w:tc>
          <w:tcPr>
            <w:tcW w:w="8181" w:type="dxa"/>
          </w:tcPr>
          <w:p w14:paraId="7F1EC23D" w14:textId="77777777" w:rsidR="00BC10F1" w:rsidRDefault="00BC10F1">
            <w:pPr>
              <w:rPr>
                <w:rFonts w:ascii="Arial" w:hAnsi="Arial" w:cs="Arial"/>
                <w:b/>
              </w:rPr>
            </w:pPr>
            <w:r>
              <w:rPr>
                <w:rFonts w:ascii="Arial" w:hAnsi="Arial" w:cs="Arial"/>
                <w:b/>
              </w:rPr>
              <w:t>EVALUATION PROCESS/GRADING SYSTEM:</w:t>
            </w:r>
          </w:p>
          <w:p w14:paraId="6ED07F77" w14:textId="77777777" w:rsidR="00F349BA" w:rsidRDefault="00F349BA" w:rsidP="00BD2F69">
            <w:pPr>
              <w:pStyle w:val="EnvelopeReturn"/>
              <w:rPr>
                <w:rFonts w:cs="Arial"/>
                <w:b/>
              </w:rPr>
            </w:pPr>
          </w:p>
          <w:p w14:paraId="7E14A307" w14:textId="172F9ADC" w:rsidR="00BC10F1" w:rsidRPr="00F349BA" w:rsidRDefault="00F349BA" w:rsidP="00F349BA">
            <w:pPr>
              <w:pStyle w:val="EnvelopeReturn"/>
              <w:rPr>
                <w:rFonts w:cs="Arial"/>
                <w:bCs/>
              </w:rPr>
            </w:pPr>
            <w:r>
              <w:rPr>
                <w:rFonts w:cs="Arial"/>
                <w:bCs/>
              </w:rPr>
              <w:t xml:space="preserve">LMS </w:t>
            </w:r>
            <w:r w:rsidR="00A93C23">
              <w:rPr>
                <w:rFonts w:cs="Arial"/>
                <w:bCs/>
              </w:rPr>
              <w:t>Assignments</w:t>
            </w:r>
            <w:r w:rsidR="00BC10F1">
              <w:rPr>
                <w:rFonts w:cs="Arial"/>
                <w:bCs/>
              </w:rPr>
              <w:t xml:space="preserve">                          </w:t>
            </w:r>
            <w:r w:rsidR="00CD7F92">
              <w:rPr>
                <w:rFonts w:cs="Arial"/>
                <w:bCs/>
              </w:rPr>
              <w:t xml:space="preserve">                                                 </w:t>
            </w:r>
            <w:r>
              <w:rPr>
                <w:rFonts w:cs="Arial"/>
                <w:bCs/>
              </w:rPr>
              <w:t>20%</w:t>
            </w:r>
            <w:r w:rsidR="00BC10F1">
              <w:rPr>
                <w:rFonts w:cs="Arial"/>
              </w:rPr>
              <w:t xml:space="preserve"> </w:t>
            </w:r>
            <w:r w:rsidR="004832AC">
              <w:rPr>
                <w:rFonts w:cs="Arial"/>
              </w:rPr>
              <w:t xml:space="preserve">       </w:t>
            </w:r>
            <w:r w:rsidR="008326CC">
              <w:rPr>
                <w:rFonts w:cs="Arial"/>
              </w:rPr>
              <w:t xml:space="preserve">                     </w:t>
            </w:r>
            <w:r w:rsidR="00CD7F92">
              <w:rPr>
                <w:rFonts w:cs="Arial"/>
              </w:rPr>
              <w:t xml:space="preserve">                                                 </w:t>
            </w:r>
            <w:r w:rsidR="008326CC">
              <w:rPr>
                <w:rFonts w:cs="Arial"/>
              </w:rPr>
              <w:t xml:space="preserve">  </w:t>
            </w:r>
            <w:r w:rsidR="00CD7F92">
              <w:rPr>
                <w:rFonts w:cs="Arial"/>
              </w:rPr>
              <w:t xml:space="preserve"> </w:t>
            </w:r>
            <w:r>
              <w:rPr>
                <w:rFonts w:cs="Arial"/>
              </w:rPr>
              <w:t xml:space="preserve"> </w:t>
            </w:r>
          </w:p>
          <w:p w14:paraId="78BF350E" w14:textId="77777777" w:rsidR="006C0587" w:rsidRDefault="006C0587">
            <w:pPr>
              <w:rPr>
                <w:rFonts w:ascii="Arial" w:hAnsi="Arial" w:cs="Arial"/>
              </w:rPr>
            </w:pPr>
            <w:r>
              <w:rPr>
                <w:rFonts w:ascii="Arial" w:hAnsi="Arial" w:cs="Arial"/>
              </w:rPr>
              <w:t>Work Placement                                                                              20%</w:t>
            </w:r>
          </w:p>
          <w:p w14:paraId="5A63617B" w14:textId="77777777" w:rsidR="00BC10F1" w:rsidRDefault="00BC10F1">
            <w:pPr>
              <w:pStyle w:val="EnvelopeReturn"/>
              <w:rPr>
                <w:rFonts w:cs="Arial"/>
              </w:rPr>
            </w:pPr>
            <w:r>
              <w:rPr>
                <w:rFonts w:cs="Arial"/>
              </w:rPr>
              <w:t>Field Trip</w:t>
            </w:r>
            <w:r w:rsidR="004832AC">
              <w:rPr>
                <w:rFonts w:cs="Arial"/>
              </w:rPr>
              <w:t>s</w:t>
            </w:r>
            <w:r>
              <w:rPr>
                <w:rFonts w:cs="Arial"/>
              </w:rPr>
              <w:t xml:space="preserve"> </w:t>
            </w:r>
            <w:r w:rsidR="000076DA">
              <w:rPr>
                <w:rFonts w:cs="Arial"/>
              </w:rPr>
              <w:t xml:space="preserve">Attendance and Participation       </w:t>
            </w:r>
            <w:r>
              <w:rPr>
                <w:rFonts w:cs="Arial"/>
              </w:rPr>
              <w:t xml:space="preserve">                                </w:t>
            </w:r>
            <w:r w:rsidR="0041077A">
              <w:rPr>
                <w:rFonts w:cs="Arial"/>
              </w:rPr>
              <w:t xml:space="preserve"> 40</w:t>
            </w:r>
            <w:r>
              <w:rPr>
                <w:rFonts w:cs="Arial"/>
              </w:rPr>
              <w:t>%</w:t>
            </w:r>
          </w:p>
          <w:p w14:paraId="319F8E37" w14:textId="77777777" w:rsidR="00FE317E" w:rsidRPr="00F349BA" w:rsidRDefault="00FE317E">
            <w:pPr>
              <w:pStyle w:val="EnvelopeReturn"/>
              <w:rPr>
                <w:rFonts w:cs="Arial"/>
                <w:u w:val="single"/>
              </w:rPr>
            </w:pPr>
            <w:r>
              <w:rPr>
                <w:rFonts w:cs="Arial"/>
              </w:rPr>
              <w:t xml:space="preserve">Video Assignment                                             </w:t>
            </w:r>
            <w:r w:rsidR="006C0587">
              <w:rPr>
                <w:rFonts w:cs="Arial"/>
              </w:rPr>
              <w:t xml:space="preserve">                              </w:t>
            </w:r>
            <w:r w:rsidR="006C0587" w:rsidRPr="00F349BA">
              <w:rPr>
                <w:rFonts w:cs="Arial"/>
                <w:u w:val="single"/>
              </w:rPr>
              <w:t>20</w:t>
            </w:r>
            <w:r w:rsidRPr="00F349BA">
              <w:rPr>
                <w:rFonts w:cs="Arial"/>
                <w:u w:val="single"/>
              </w:rPr>
              <w:t>%</w:t>
            </w:r>
          </w:p>
          <w:p w14:paraId="468A4C67" w14:textId="0588314B" w:rsidR="00BC10F1" w:rsidRDefault="00BC10F1">
            <w:pPr>
              <w:pStyle w:val="EnvelopeReturn"/>
              <w:rPr>
                <w:rFonts w:cs="Arial"/>
              </w:rPr>
            </w:pPr>
            <w:r>
              <w:rPr>
                <w:rFonts w:cs="Arial"/>
              </w:rPr>
              <w:t xml:space="preserve">                                                                        </w:t>
            </w:r>
            <w:r w:rsidR="00F349BA">
              <w:rPr>
                <w:rFonts w:cs="Arial"/>
              </w:rPr>
              <w:t xml:space="preserve">                               </w:t>
            </w:r>
            <w:r>
              <w:rPr>
                <w:rFonts w:cs="Arial"/>
              </w:rPr>
              <w:t>100%</w:t>
            </w:r>
          </w:p>
          <w:p w14:paraId="42A1DEBD" w14:textId="77777777" w:rsidR="00BC10F1" w:rsidRDefault="00BC10F1">
            <w:pPr>
              <w:rPr>
                <w:rFonts w:ascii="Arial" w:hAnsi="Arial" w:cs="Arial"/>
              </w:rPr>
            </w:pPr>
          </w:p>
          <w:p w14:paraId="56EAD1E6" w14:textId="77777777" w:rsidR="00BC10F1" w:rsidRDefault="00BC10F1" w:rsidP="00EB1B96">
            <w:pPr>
              <w:pStyle w:val="EnvelopeReturn"/>
              <w:rPr>
                <w:rFonts w:cs="Arial"/>
                <w:b/>
                <w:i/>
              </w:rPr>
            </w:pPr>
            <w:r>
              <w:rPr>
                <w:rFonts w:cs="Arial"/>
              </w:rPr>
              <w:t xml:space="preserve">1.  </w:t>
            </w:r>
            <w:r w:rsidR="006C0587">
              <w:rPr>
                <w:rFonts w:cs="Arial"/>
              </w:rPr>
              <w:t>You may sign up for field trips outside of J1202.</w:t>
            </w:r>
            <w:r w:rsidR="00EB1B96">
              <w:rPr>
                <w:rFonts w:cs="Arial"/>
              </w:rPr>
              <w:t xml:space="preserve">  </w:t>
            </w:r>
          </w:p>
          <w:p w14:paraId="09834B36" w14:textId="77777777" w:rsidR="00BC10F1" w:rsidRDefault="00BC10F1">
            <w:pPr>
              <w:pStyle w:val="EnvelopeReturn"/>
              <w:rPr>
                <w:rFonts w:cs="Arial"/>
              </w:rPr>
            </w:pPr>
          </w:p>
          <w:p w14:paraId="0CE90441" w14:textId="77777777" w:rsidR="00BC10F1" w:rsidRDefault="00BD2F69">
            <w:pPr>
              <w:pStyle w:val="EnvelopeReturn"/>
              <w:rPr>
                <w:rFonts w:cs="Arial"/>
                <w:b/>
                <w:bCs/>
              </w:rPr>
            </w:pPr>
            <w:r>
              <w:rPr>
                <w:rFonts w:cs="Arial"/>
              </w:rPr>
              <w:t>2</w:t>
            </w:r>
            <w:r w:rsidR="00BC10F1">
              <w:rPr>
                <w:rFonts w:cs="Arial"/>
              </w:rPr>
              <w:t>.   Assignments will be handed in on time, or be</w:t>
            </w:r>
            <w:r w:rsidR="00BC10F1">
              <w:rPr>
                <w:rFonts w:cs="Arial"/>
                <w:b/>
                <w:bCs/>
              </w:rPr>
              <w:t xml:space="preserve"> penalized 10% of</w:t>
            </w:r>
          </w:p>
          <w:p w14:paraId="6254D67A" w14:textId="77777777" w:rsidR="00BC10F1" w:rsidRDefault="00BC10F1">
            <w:pPr>
              <w:pStyle w:val="EnvelopeReturn"/>
              <w:rPr>
                <w:rFonts w:cs="Arial"/>
              </w:rPr>
            </w:pPr>
            <w:r>
              <w:rPr>
                <w:rFonts w:cs="Arial"/>
                <w:b/>
                <w:bCs/>
              </w:rPr>
              <w:t xml:space="preserve">     the overall mark per </w:t>
            </w:r>
            <w:r w:rsidR="00392ABA">
              <w:rPr>
                <w:rFonts w:cs="Arial"/>
                <w:b/>
                <w:bCs/>
              </w:rPr>
              <w:t xml:space="preserve">school </w:t>
            </w:r>
            <w:r>
              <w:rPr>
                <w:rFonts w:cs="Arial"/>
                <w:b/>
                <w:bCs/>
              </w:rPr>
              <w:t>day</w:t>
            </w:r>
            <w:r>
              <w:rPr>
                <w:rFonts w:cs="Arial"/>
              </w:rPr>
              <w:t>.</w:t>
            </w:r>
          </w:p>
          <w:p w14:paraId="6BB4EE3E" w14:textId="77777777" w:rsidR="002D01C2" w:rsidRDefault="002D01C2">
            <w:pPr>
              <w:pStyle w:val="EnvelopeReturn"/>
              <w:rPr>
                <w:rFonts w:cs="Arial"/>
              </w:rPr>
            </w:pPr>
          </w:p>
          <w:p w14:paraId="1724BE42" w14:textId="77777777" w:rsidR="002D01C2" w:rsidRDefault="002D01C2" w:rsidP="002D01C2">
            <w:pPr>
              <w:pStyle w:val="EnvelopeReturn"/>
              <w:rPr>
                <w:rFonts w:cs="Arial"/>
              </w:rPr>
            </w:pPr>
            <w:r>
              <w:rPr>
                <w:rFonts w:cs="Arial"/>
              </w:rPr>
              <w:t xml:space="preserve">3.  </w:t>
            </w:r>
            <w:r w:rsidRPr="002D01C2">
              <w:rPr>
                <w:rFonts w:cs="Arial"/>
              </w:rPr>
              <w:t xml:space="preserve">Failure to attend your scheduled class without 2 </w:t>
            </w:r>
            <w:r>
              <w:rPr>
                <w:rFonts w:cs="Arial"/>
              </w:rPr>
              <w:t xml:space="preserve">days’ </w:t>
            </w:r>
            <w:r w:rsidRPr="002D01C2">
              <w:rPr>
                <w:rFonts w:cs="Arial"/>
              </w:rPr>
              <w:t xml:space="preserve">notice by email </w:t>
            </w:r>
          </w:p>
          <w:p w14:paraId="77A395A8" w14:textId="77777777" w:rsidR="00BC10F1" w:rsidRDefault="002D01C2" w:rsidP="002D01C2">
            <w:pPr>
              <w:pStyle w:val="EnvelopeReturn"/>
              <w:rPr>
                <w:rFonts w:cs="Arial"/>
              </w:rPr>
            </w:pPr>
            <w:r>
              <w:rPr>
                <w:rFonts w:cs="Arial"/>
              </w:rPr>
              <w:t xml:space="preserve">     </w:t>
            </w:r>
            <w:r w:rsidRPr="002D01C2">
              <w:rPr>
                <w:rFonts w:cs="Arial"/>
              </w:rPr>
              <w:t>or a doctor's note will result loss of 10% of your final mark.</w:t>
            </w:r>
          </w:p>
        </w:tc>
      </w:tr>
      <w:tr w:rsidR="00BC10F1" w14:paraId="14F6DBD0" w14:textId="77777777">
        <w:trPr>
          <w:cantSplit/>
        </w:trPr>
        <w:tc>
          <w:tcPr>
            <w:tcW w:w="675" w:type="dxa"/>
          </w:tcPr>
          <w:p w14:paraId="017ACC7A" w14:textId="77777777" w:rsidR="00BC10F1" w:rsidRDefault="00BC10F1">
            <w:pPr>
              <w:pStyle w:val="EnvelopeReturn"/>
              <w:rPr>
                <w:rFonts w:cs="Arial"/>
              </w:rPr>
            </w:pPr>
          </w:p>
        </w:tc>
        <w:tc>
          <w:tcPr>
            <w:tcW w:w="8181" w:type="dxa"/>
          </w:tcPr>
          <w:p w14:paraId="5F031985" w14:textId="77777777" w:rsidR="00BC10F1" w:rsidRDefault="00BC10F1">
            <w:pPr>
              <w:rPr>
                <w:rFonts w:ascii="Arial" w:hAnsi="Arial" w:cs="Arial"/>
              </w:rPr>
            </w:pPr>
            <w:r>
              <w:rPr>
                <w:rFonts w:ascii="Arial" w:hAnsi="Arial" w:cs="Arial"/>
              </w:rPr>
              <w:t>The following semester grades will be assigned to students in postsecondary courses:</w:t>
            </w:r>
          </w:p>
        </w:tc>
      </w:tr>
    </w:tbl>
    <w:p w14:paraId="5D5B66FE"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BC10F1" w14:paraId="4F3C6BDC" w14:textId="77777777">
        <w:tc>
          <w:tcPr>
            <w:tcW w:w="675" w:type="dxa"/>
          </w:tcPr>
          <w:p w14:paraId="168B1377" w14:textId="77777777" w:rsidR="00BC10F1" w:rsidRDefault="00BC10F1">
            <w:pPr>
              <w:rPr>
                <w:rFonts w:ascii="Arial" w:hAnsi="Arial" w:cs="Arial"/>
              </w:rPr>
            </w:pPr>
          </w:p>
        </w:tc>
        <w:tc>
          <w:tcPr>
            <w:tcW w:w="1701" w:type="dxa"/>
          </w:tcPr>
          <w:p w14:paraId="70767300" w14:textId="77777777" w:rsidR="00BC10F1" w:rsidRDefault="00BC10F1">
            <w:pPr>
              <w:jc w:val="center"/>
              <w:rPr>
                <w:rFonts w:ascii="Arial" w:hAnsi="Arial" w:cs="Arial"/>
                <w:i/>
                <w:iCs/>
              </w:rPr>
            </w:pPr>
          </w:p>
          <w:p w14:paraId="0B26BEBD" w14:textId="77777777" w:rsidR="00BC10F1" w:rsidRDefault="00BC10F1">
            <w:pPr>
              <w:pStyle w:val="Heading2"/>
              <w:rPr>
                <w:rFonts w:ascii="Arial" w:hAnsi="Arial" w:cs="Arial"/>
              </w:rPr>
            </w:pPr>
            <w:r>
              <w:rPr>
                <w:rFonts w:ascii="Arial" w:hAnsi="Arial" w:cs="Arial"/>
              </w:rPr>
              <w:t>Grade</w:t>
            </w:r>
          </w:p>
        </w:tc>
        <w:tc>
          <w:tcPr>
            <w:tcW w:w="4678" w:type="dxa"/>
          </w:tcPr>
          <w:p w14:paraId="68701653" w14:textId="77777777" w:rsidR="00BC10F1" w:rsidRDefault="00BC10F1">
            <w:pPr>
              <w:jc w:val="center"/>
              <w:rPr>
                <w:rFonts w:ascii="Arial" w:hAnsi="Arial" w:cs="Arial"/>
                <w:i/>
                <w:iCs/>
              </w:rPr>
            </w:pPr>
          </w:p>
          <w:p w14:paraId="2F155ACD" w14:textId="77777777" w:rsidR="00BC10F1" w:rsidRDefault="00BC10F1">
            <w:pPr>
              <w:pStyle w:val="Heading1"/>
              <w:rPr>
                <w:rFonts w:ascii="Arial" w:hAnsi="Arial" w:cs="Arial"/>
              </w:rPr>
            </w:pPr>
            <w:r>
              <w:rPr>
                <w:rFonts w:ascii="Arial" w:hAnsi="Arial" w:cs="Arial"/>
              </w:rPr>
              <w:t>Definition</w:t>
            </w:r>
          </w:p>
        </w:tc>
        <w:tc>
          <w:tcPr>
            <w:tcW w:w="1802" w:type="dxa"/>
          </w:tcPr>
          <w:p w14:paraId="61492C7C" w14:textId="77777777" w:rsidR="00BC10F1" w:rsidRDefault="00BC10F1">
            <w:pPr>
              <w:jc w:val="center"/>
              <w:rPr>
                <w:rFonts w:ascii="Arial" w:hAnsi="Arial" w:cs="Arial"/>
                <w:i/>
                <w:iCs/>
              </w:rPr>
            </w:pPr>
            <w:r>
              <w:rPr>
                <w:rFonts w:ascii="Arial" w:hAnsi="Arial" w:cs="Arial"/>
                <w:i/>
                <w:iCs/>
              </w:rPr>
              <w:t>Grade Point Equivalent</w:t>
            </w:r>
          </w:p>
        </w:tc>
      </w:tr>
      <w:tr w:rsidR="00BC10F1" w14:paraId="0D47E2E4" w14:textId="77777777">
        <w:trPr>
          <w:cantSplit/>
        </w:trPr>
        <w:tc>
          <w:tcPr>
            <w:tcW w:w="675" w:type="dxa"/>
          </w:tcPr>
          <w:p w14:paraId="5C02B674" w14:textId="77777777" w:rsidR="00BC10F1" w:rsidRDefault="00BC10F1">
            <w:pPr>
              <w:rPr>
                <w:rFonts w:ascii="Arial" w:hAnsi="Arial" w:cs="Arial"/>
              </w:rPr>
            </w:pPr>
          </w:p>
        </w:tc>
        <w:tc>
          <w:tcPr>
            <w:tcW w:w="1701" w:type="dxa"/>
          </w:tcPr>
          <w:p w14:paraId="6F1E70AE" w14:textId="77777777" w:rsidR="00BC10F1" w:rsidRDefault="00BC10F1">
            <w:pPr>
              <w:rPr>
                <w:rFonts w:ascii="Arial" w:hAnsi="Arial" w:cs="Arial"/>
              </w:rPr>
            </w:pPr>
            <w:r>
              <w:rPr>
                <w:rFonts w:ascii="Arial" w:hAnsi="Arial" w:cs="Arial"/>
              </w:rPr>
              <w:t>A+</w:t>
            </w:r>
          </w:p>
        </w:tc>
        <w:tc>
          <w:tcPr>
            <w:tcW w:w="4678" w:type="dxa"/>
          </w:tcPr>
          <w:p w14:paraId="7DD5BCAB" w14:textId="77777777" w:rsidR="00BC10F1" w:rsidRDefault="00BC10F1">
            <w:pPr>
              <w:jc w:val="center"/>
              <w:rPr>
                <w:rFonts w:ascii="Arial" w:hAnsi="Arial" w:cs="Arial"/>
              </w:rPr>
            </w:pPr>
            <w:r>
              <w:rPr>
                <w:rFonts w:ascii="Arial" w:hAnsi="Arial" w:cs="Arial"/>
              </w:rPr>
              <w:t>90 – 100%</w:t>
            </w:r>
          </w:p>
        </w:tc>
        <w:tc>
          <w:tcPr>
            <w:tcW w:w="1802" w:type="dxa"/>
            <w:vMerge w:val="restart"/>
            <w:vAlign w:val="center"/>
          </w:tcPr>
          <w:p w14:paraId="0BB3D6E6" w14:textId="77777777" w:rsidR="00BC10F1" w:rsidRDefault="00BC10F1">
            <w:pPr>
              <w:jc w:val="center"/>
              <w:rPr>
                <w:rFonts w:ascii="Arial" w:hAnsi="Arial" w:cs="Arial"/>
              </w:rPr>
            </w:pPr>
            <w:r>
              <w:rPr>
                <w:rFonts w:ascii="Arial" w:hAnsi="Arial" w:cs="Arial"/>
              </w:rPr>
              <w:t>4.00</w:t>
            </w:r>
          </w:p>
        </w:tc>
      </w:tr>
      <w:tr w:rsidR="00BC10F1" w14:paraId="32BF2315" w14:textId="77777777">
        <w:trPr>
          <w:cantSplit/>
        </w:trPr>
        <w:tc>
          <w:tcPr>
            <w:tcW w:w="675" w:type="dxa"/>
          </w:tcPr>
          <w:p w14:paraId="19D7F42F" w14:textId="77777777" w:rsidR="00BC10F1" w:rsidRDefault="00BC10F1">
            <w:pPr>
              <w:rPr>
                <w:rFonts w:ascii="Arial" w:hAnsi="Arial" w:cs="Arial"/>
              </w:rPr>
            </w:pPr>
          </w:p>
        </w:tc>
        <w:tc>
          <w:tcPr>
            <w:tcW w:w="1701" w:type="dxa"/>
          </w:tcPr>
          <w:p w14:paraId="0CBF8120" w14:textId="77777777" w:rsidR="00BC10F1" w:rsidRDefault="00BC10F1">
            <w:pPr>
              <w:rPr>
                <w:rFonts w:ascii="Arial" w:hAnsi="Arial" w:cs="Arial"/>
              </w:rPr>
            </w:pPr>
            <w:r>
              <w:rPr>
                <w:rFonts w:ascii="Arial" w:hAnsi="Arial" w:cs="Arial"/>
              </w:rPr>
              <w:t>A</w:t>
            </w:r>
          </w:p>
        </w:tc>
        <w:tc>
          <w:tcPr>
            <w:tcW w:w="4678" w:type="dxa"/>
          </w:tcPr>
          <w:p w14:paraId="29C95822" w14:textId="77777777" w:rsidR="00BC10F1" w:rsidRDefault="00BC10F1">
            <w:pPr>
              <w:jc w:val="center"/>
              <w:rPr>
                <w:rFonts w:ascii="Arial" w:hAnsi="Arial" w:cs="Arial"/>
              </w:rPr>
            </w:pPr>
            <w:r>
              <w:rPr>
                <w:rFonts w:ascii="Arial" w:hAnsi="Arial" w:cs="Arial"/>
              </w:rPr>
              <w:t>80 – 89%</w:t>
            </w:r>
          </w:p>
        </w:tc>
        <w:tc>
          <w:tcPr>
            <w:tcW w:w="1802" w:type="dxa"/>
            <w:vMerge/>
          </w:tcPr>
          <w:p w14:paraId="2C46C9F9" w14:textId="77777777" w:rsidR="00BC10F1" w:rsidRDefault="00BC10F1">
            <w:pPr>
              <w:jc w:val="center"/>
              <w:rPr>
                <w:rFonts w:ascii="Arial" w:hAnsi="Arial" w:cs="Arial"/>
              </w:rPr>
            </w:pPr>
          </w:p>
        </w:tc>
      </w:tr>
      <w:tr w:rsidR="00BC10F1" w14:paraId="17A1F49E" w14:textId="77777777">
        <w:tc>
          <w:tcPr>
            <w:tcW w:w="675" w:type="dxa"/>
          </w:tcPr>
          <w:p w14:paraId="69B1BD5C" w14:textId="77777777" w:rsidR="00BC10F1" w:rsidRDefault="00BC10F1">
            <w:pPr>
              <w:rPr>
                <w:rFonts w:ascii="Arial" w:hAnsi="Arial" w:cs="Arial"/>
              </w:rPr>
            </w:pPr>
          </w:p>
        </w:tc>
        <w:tc>
          <w:tcPr>
            <w:tcW w:w="1701" w:type="dxa"/>
          </w:tcPr>
          <w:p w14:paraId="62BA5F5E" w14:textId="77777777" w:rsidR="00BC10F1" w:rsidRDefault="00BC10F1">
            <w:pPr>
              <w:rPr>
                <w:rFonts w:ascii="Arial" w:hAnsi="Arial" w:cs="Arial"/>
              </w:rPr>
            </w:pPr>
            <w:r>
              <w:rPr>
                <w:rFonts w:ascii="Arial" w:hAnsi="Arial" w:cs="Arial"/>
              </w:rPr>
              <w:t>B</w:t>
            </w:r>
          </w:p>
        </w:tc>
        <w:tc>
          <w:tcPr>
            <w:tcW w:w="4678" w:type="dxa"/>
          </w:tcPr>
          <w:p w14:paraId="22E97709" w14:textId="77777777" w:rsidR="00BC10F1" w:rsidRDefault="00BC10F1">
            <w:pPr>
              <w:jc w:val="center"/>
              <w:rPr>
                <w:rFonts w:ascii="Arial" w:hAnsi="Arial" w:cs="Arial"/>
              </w:rPr>
            </w:pPr>
            <w:r>
              <w:rPr>
                <w:rFonts w:ascii="Arial" w:hAnsi="Arial" w:cs="Arial"/>
              </w:rPr>
              <w:t>70 - 79%</w:t>
            </w:r>
          </w:p>
        </w:tc>
        <w:tc>
          <w:tcPr>
            <w:tcW w:w="1802" w:type="dxa"/>
          </w:tcPr>
          <w:p w14:paraId="71885E98" w14:textId="77777777" w:rsidR="00BC10F1" w:rsidRDefault="00BC10F1">
            <w:pPr>
              <w:jc w:val="center"/>
              <w:rPr>
                <w:rFonts w:ascii="Arial" w:hAnsi="Arial" w:cs="Arial"/>
              </w:rPr>
            </w:pPr>
            <w:r>
              <w:rPr>
                <w:rFonts w:ascii="Arial" w:hAnsi="Arial" w:cs="Arial"/>
              </w:rPr>
              <w:t>3.00</w:t>
            </w:r>
          </w:p>
        </w:tc>
      </w:tr>
      <w:tr w:rsidR="00BC10F1" w14:paraId="21020061" w14:textId="77777777">
        <w:tc>
          <w:tcPr>
            <w:tcW w:w="675" w:type="dxa"/>
          </w:tcPr>
          <w:p w14:paraId="3B320D91" w14:textId="77777777" w:rsidR="00BC10F1" w:rsidRDefault="00BC10F1">
            <w:pPr>
              <w:rPr>
                <w:rFonts w:ascii="Arial" w:hAnsi="Arial" w:cs="Arial"/>
              </w:rPr>
            </w:pPr>
          </w:p>
        </w:tc>
        <w:tc>
          <w:tcPr>
            <w:tcW w:w="1701" w:type="dxa"/>
          </w:tcPr>
          <w:p w14:paraId="0A3F480C" w14:textId="77777777" w:rsidR="00BC10F1" w:rsidRDefault="00BC10F1">
            <w:pPr>
              <w:rPr>
                <w:rFonts w:ascii="Arial" w:hAnsi="Arial" w:cs="Arial"/>
              </w:rPr>
            </w:pPr>
            <w:r>
              <w:rPr>
                <w:rFonts w:ascii="Arial" w:hAnsi="Arial" w:cs="Arial"/>
              </w:rPr>
              <w:t>C</w:t>
            </w:r>
          </w:p>
        </w:tc>
        <w:tc>
          <w:tcPr>
            <w:tcW w:w="4678" w:type="dxa"/>
          </w:tcPr>
          <w:p w14:paraId="38BBBC11" w14:textId="77777777" w:rsidR="00BC10F1" w:rsidRDefault="00BC10F1">
            <w:pPr>
              <w:jc w:val="center"/>
              <w:rPr>
                <w:rFonts w:ascii="Arial" w:hAnsi="Arial" w:cs="Arial"/>
              </w:rPr>
            </w:pPr>
            <w:r>
              <w:rPr>
                <w:rFonts w:ascii="Arial" w:hAnsi="Arial" w:cs="Arial"/>
              </w:rPr>
              <w:t>60 - 69%</w:t>
            </w:r>
          </w:p>
        </w:tc>
        <w:tc>
          <w:tcPr>
            <w:tcW w:w="1802" w:type="dxa"/>
          </w:tcPr>
          <w:p w14:paraId="152AAB80" w14:textId="77777777" w:rsidR="00BC10F1" w:rsidRDefault="00BC10F1">
            <w:pPr>
              <w:jc w:val="center"/>
              <w:rPr>
                <w:rFonts w:ascii="Arial" w:hAnsi="Arial" w:cs="Arial"/>
              </w:rPr>
            </w:pPr>
            <w:r>
              <w:rPr>
                <w:rFonts w:ascii="Arial" w:hAnsi="Arial" w:cs="Arial"/>
              </w:rPr>
              <w:t>2.00</w:t>
            </w:r>
          </w:p>
        </w:tc>
      </w:tr>
      <w:tr w:rsidR="00BC10F1" w14:paraId="45A85D46" w14:textId="77777777">
        <w:tc>
          <w:tcPr>
            <w:tcW w:w="675" w:type="dxa"/>
          </w:tcPr>
          <w:p w14:paraId="64D54986" w14:textId="77777777" w:rsidR="00BC10F1" w:rsidRDefault="00BC10F1">
            <w:pPr>
              <w:rPr>
                <w:rFonts w:ascii="Arial" w:hAnsi="Arial" w:cs="Arial"/>
              </w:rPr>
            </w:pPr>
          </w:p>
        </w:tc>
        <w:tc>
          <w:tcPr>
            <w:tcW w:w="1701" w:type="dxa"/>
          </w:tcPr>
          <w:p w14:paraId="65729409" w14:textId="77777777" w:rsidR="00BC10F1" w:rsidRDefault="00BC10F1">
            <w:pPr>
              <w:rPr>
                <w:rFonts w:ascii="Arial" w:hAnsi="Arial" w:cs="Arial"/>
              </w:rPr>
            </w:pPr>
            <w:r>
              <w:rPr>
                <w:rFonts w:ascii="Arial" w:hAnsi="Arial" w:cs="Arial"/>
              </w:rPr>
              <w:t>D</w:t>
            </w:r>
          </w:p>
        </w:tc>
        <w:tc>
          <w:tcPr>
            <w:tcW w:w="4678" w:type="dxa"/>
          </w:tcPr>
          <w:p w14:paraId="77A60EDC" w14:textId="77777777" w:rsidR="00BC10F1" w:rsidRDefault="00BC10F1">
            <w:pPr>
              <w:jc w:val="center"/>
              <w:rPr>
                <w:rFonts w:ascii="Arial" w:hAnsi="Arial" w:cs="Arial"/>
              </w:rPr>
            </w:pPr>
            <w:r>
              <w:rPr>
                <w:rFonts w:ascii="Arial" w:hAnsi="Arial" w:cs="Arial"/>
              </w:rPr>
              <w:t>50 – 59%</w:t>
            </w:r>
          </w:p>
        </w:tc>
        <w:tc>
          <w:tcPr>
            <w:tcW w:w="1802" w:type="dxa"/>
          </w:tcPr>
          <w:p w14:paraId="3894F5D9" w14:textId="77777777" w:rsidR="00BC10F1" w:rsidRDefault="00BC10F1">
            <w:pPr>
              <w:jc w:val="center"/>
              <w:rPr>
                <w:rFonts w:ascii="Arial" w:hAnsi="Arial" w:cs="Arial"/>
              </w:rPr>
            </w:pPr>
            <w:r>
              <w:rPr>
                <w:rFonts w:ascii="Arial" w:hAnsi="Arial" w:cs="Arial"/>
              </w:rPr>
              <w:t>1.00</w:t>
            </w:r>
          </w:p>
        </w:tc>
      </w:tr>
      <w:tr w:rsidR="00BC10F1" w14:paraId="269E7A3C" w14:textId="77777777">
        <w:tc>
          <w:tcPr>
            <w:tcW w:w="675" w:type="dxa"/>
          </w:tcPr>
          <w:p w14:paraId="670F1F4B" w14:textId="77777777" w:rsidR="00BC10F1" w:rsidRDefault="00BC10F1">
            <w:pPr>
              <w:rPr>
                <w:rFonts w:ascii="Arial" w:hAnsi="Arial" w:cs="Arial"/>
              </w:rPr>
            </w:pPr>
          </w:p>
        </w:tc>
        <w:tc>
          <w:tcPr>
            <w:tcW w:w="1701" w:type="dxa"/>
          </w:tcPr>
          <w:p w14:paraId="4A306A6B" w14:textId="77777777" w:rsidR="00BC10F1" w:rsidRDefault="00BC10F1">
            <w:pPr>
              <w:rPr>
                <w:rFonts w:ascii="Arial" w:hAnsi="Arial" w:cs="Arial"/>
              </w:rPr>
            </w:pPr>
            <w:r>
              <w:rPr>
                <w:rFonts w:ascii="Arial" w:hAnsi="Arial" w:cs="Arial"/>
              </w:rPr>
              <w:t>F (Fail)</w:t>
            </w:r>
          </w:p>
        </w:tc>
        <w:tc>
          <w:tcPr>
            <w:tcW w:w="4678" w:type="dxa"/>
          </w:tcPr>
          <w:p w14:paraId="3E6F7379" w14:textId="77777777" w:rsidR="00BC10F1" w:rsidRDefault="00BC10F1">
            <w:pPr>
              <w:jc w:val="center"/>
              <w:rPr>
                <w:rFonts w:ascii="Arial" w:hAnsi="Arial" w:cs="Arial"/>
              </w:rPr>
            </w:pPr>
            <w:r>
              <w:rPr>
                <w:rFonts w:ascii="Arial" w:hAnsi="Arial" w:cs="Arial"/>
              </w:rPr>
              <w:t>49% and below</w:t>
            </w:r>
          </w:p>
        </w:tc>
        <w:tc>
          <w:tcPr>
            <w:tcW w:w="1802" w:type="dxa"/>
          </w:tcPr>
          <w:p w14:paraId="54ADB250" w14:textId="77777777" w:rsidR="00BC10F1" w:rsidRDefault="00BC10F1">
            <w:pPr>
              <w:jc w:val="center"/>
              <w:rPr>
                <w:rFonts w:ascii="Arial" w:hAnsi="Arial" w:cs="Arial"/>
              </w:rPr>
            </w:pPr>
            <w:r>
              <w:rPr>
                <w:rFonts w:ascii="Arial" w:hAnsi="Arial" w:cs="Arial"/>
              </w:rPr>
              <w:t>0.00</w:t>
            </w:r>
          </w:p>
        </w:tc>
      </w:tr>
      <w:tr w:rsidR="00BC10F1" w14:paraId="1D37AC30" w14:textId="77777777">
        <w:tc>
          <w:tcPr>
            <w:tcW w:w="675" w:type="dxa"/>
          </w:tcPr>
          <w:p w14:paraId="28C41B1A" w14:textId="77777777" w:rsidR="00BC10F1" w:rsidRDefault="00BC10F1">
            <w:pPr>
              <w:rPr>
                <w:rFonts w:ascii="Arial" w:hAnsi="Arial" w:cs="Arial"/>
              </w:rPr>
            </w:pPr>
          </w:p>
        </w:tc>
        <w:tc>
          <w:tcPr>
            <w:tcW w:w="1701" w:type="dxa"/>
          </w:tcPr>
          <w:p w14:paraId="06507CFB" w14:textId="77777777" w:rsidR="00BC10F1" w:rsidRDefault="00BC10F1">
            <w:pPr>
              <w:rPr>
                <w:rFonts w:ascii="Arial" w:hAnsi="Arial" w:cs="Arial"/>
              </w:rPr>
            </w:pPr>
          </w:p>
        </w:tc>
        <w:tc>
          <w:tcPr>
            <w:tcW w:w="4678" w:type="dxa"/>
          </w:tcPr>
          <w:p w14:paraId="58D75611" w14:textId="77777777" w:rsidR="00BC10F1" w:rsidRDefault="00BC10F1">
            <w:pPr>
              <w:rPr>
                <w:rFonts w:ascii="Arial" w:hAnsi="Arial" w:cs="Arial"/>
              </w:rPr>
            </w:pPr>
          </w:p>
        </w:tc>
        <w:tc>
          <w:tcPr>
            <w:tcW w:w="1802" w:type="dxa"/>
          </w:tcPr>
          <w:p w14:paraId="580D9C72" w14:textId="77777777" w:rsidR="00BC10F1" w:rsidRDefault="00BC10F1">
            <w:pPr>
              <w:jc w:val="center"/>
              <w:rPr>
                <w:rFonts w:ascii="Arial" w:hAnsi="Arial" w:cs="Arial"/>
              </w:rPr>
            </w:pPr>
          </w:p>
        </w:tc>
      </w:tr>
      <w:tr w:rsidR="00BC10F1" w14:paraId="1F95E6EE" w14:textId="77777777">
        <w:tc>
          <w:tcPr>
            <w:tcW w:w="675" w:type="dxa"/>
          </w:tcPr>
          <w:p w14:paraId="7BD5810E" w14:textId="77777777" w:rsidR="00BC10F1" w:rsidRDefault="00BC10F1">
            <w:pPr>
              <w:rPr>
                <w:rFonts w:ascii="Arial" w:hAnsi="Arial" w:cs="Arial"/>
              </w:rPr>
            </w:pPr>
          </w:p>
        </w:tc>
        <w:tc>
          <w:tcPr>
            <w:tcW w:w="1701" w:type="dxa"/>
          </w:tcPr>
          <w:p w14:paraId="48C4EB33" w14:textId="77777777" w:rsidR="00BC10F1" w:rsidRDefault="00BC10F1">
            <w:pPr>
              <w:rPr>
                <w:rFonts w:ascii="Arial" w:hAnsi="Arial" w:cs="Arial"/>
              </w:rPr>
            </w:pPr>
            <w:r>
              <w:rPr>
                <w:rFonts w:ascii="Arial" w:hAnsi="Arial" w:cs="Arial"/>
              </w:rPr>
              <w:t>CR (Credit)</w:t>
            </w:r>
          </w:p>
        </w:tc>
        <w:tc>
          <w:tcPr>
            <w:tcW w:w="4678" w:type="dxa"/>
          </w:tcPr>
          <w:p w14:paraId="457FD9C5" w14:textId="77777777" w:rsidR="00BC10F1" w:rsidRDefault="00BC10F1">
            <w:pPr>
              <w:rPr>
                <w:rFonts w:ascii="Arial" w:hAnsi="Arial" w:cs="Arial"/>
              </w:rPr>
            </w:pPr>
            <w:r>
              <w:rPr>
                <w:rFonts w:ascii="Arial" w:hAnsi="Arial" w:cs="Arial"/>
              </w:rPr>
              <w:t>Credit for diploma requirements has been awarded.</w:t>
            </w:r>
          </w:p>
        </w:tc>
        <w:tc>
          <w:tcPr>
            <w:tcW w:w="1802" w:type="dxa"/>
          </w:tcPr>
          <w:p w14:paraId="54D23707" w14:textId="77777777" w:rsidR="00BC10F1" w:rsidRDefault="00BC10F1">
            <w:pPr>
              <w:jc w:val="center"/>
              <w:rPr>
                <w:rFonts w:ascii="Arial" w:hAnsi="Arial" w:cs="Arial"/>
              </w:rPr>
            </w:pPr>
          </w:p>
        </w:tc>
      </w:tr>
      <w:tr w:rsidR="00BC10F1" w14:paraId="2CCCEBCF" w14:textId="77777777">
        <w:tc>
          <w:tcPr>
            <w:tcW w:w="675" w:type="dxa"/>
          </w:tcPr>
          <w:p w14:paraId="54C8F4B4" w14:textId="77777777" w:rsidR="00BC10F1" w:rsidRDefault="00BC10F1">
            <w:pPr>
              <w:rPr>
                <w:rFonts w:ascii="Arial" w:hAnsi="Arial" w:cs="Arial"/>
              </w:rPr>
            </w:pPr>
          </w:p>
        </w:tc>
        <w:tc>
          <w:tcPr>
            <w:tcW w:w="1701" w:type="dxa"/>
          </w:tcPr>
          <w:p w14:paraId="3C6078BB" w14:textId="77777777" w:rsidR="00BC10F1" w:rsidRDefault="00BC10F1">
            <w:pPr>
              <w:rPr>
                <w:rFonts w:ascii="Arial" w:hAnsi="Arial" w:cs="Arial"/>
              </w:rPr>
            </w:pPr>
            <w:r>
              <w:rPr>
                <w:rFonts w:ascii="Arial" w:hAnsi="Arial" w:cs="Arial"/>
              </w:rPr>
              <w:t>S</w:t>
            </w:r>
          </w:p>
        </w:tc>
        <w:tc>
          <w:tcPr>
            <w:tcW w:w="4678" w:type="dxa"/>
          </w:tcPr>
          <w:p w14:paraId="5C046184" w14:textId="77777777" w:rsidR="00BC10F1" w:rsidRDefault="00BC10F1">
            <w:pPr>
              <w:rPr>
                <w:rFonts w:ascii="Arial" w:hAnsi="Arial" w:cs="Arial"/>
              </w:rPr>
            </w:pPr>
            <w:r>
              <w:rPr>
                <w:rFonts w:ascii="Arial" w:hAnsi="Arial" w:cs="Arial"/>
              </w:rPr>
              <w:t>Satisfactory achievement in field /clinical placement or non-graded subject area.</w:t>
            </w:r>
          </w:p>
        </w:tc>
        <w:tc>
          <w:tcPr>
            <w:tcW w:w="1802" w:type="dxa"/>
          </w:tcPr>
          <w:p w14:paraId="2F1DFF03" w14:textId="77777777" w:rsidR="00BC10F1" w:rsidRDefault="00BC10F1">
            <w:pPr>
              <w:jc w:val="center"/>
              <w:rPr>
                <w:rFonts w:ascii="Arial" w:hAnsi="Arial" w:cs="Arial"/>
              </w:rPr>
            </w:pPr>
          </w:p>
        </w:tc>
      </w:tr>
      <w:tr w:rsidR="00BC10F1" w14:paraId="4B147C7C" w14:textId="77777777">
        <w:tc>
          <w:tcPr>
            <w:tcW w:w="675" w:type="dxa"/>
          </w:tcPr>
          <w:p w14:paraId="4C7F363F" w14:textId="77777777" w:rsidR="00BC10F1" w:rsidRDefault="00BC10F1">
            <w:pPr>
              <w:rPr>
                <w:rFonts w:ascii="Arial" w:hAnsi="Arial" w:cs="Arial"/>
              </w:rPr>
            </w:pPr>
          </w:p>
        </w:tc>
        <w:tc>
          <w:tcPr>
            <w:tcW w:w="1701" w:type="dxa"/>
          </w:tcPr>
          <w:p w14:paraId="4750E4C1" w14:textId="77777777" w:rsidR="00BC10F1" w:rsidRDefault="00BC10F1">
            <w:pPr>
              <w:rPr>
                <w:rFonts w:ascii="Arial" w:hAnsi="Arial" w:cs="Arial"/>
              </w:rPr>
            </w:pPr>
            <w:r>
              <w:rPr>
                <w:rFonts w:ascii="Arial" w:hAnsi="Arial" w:cs="Arial"/>
              </w:rPr>
              <w:t>U</w:t>
            </w:r>
          </w:p>
        </w:tc>
        <w:tc>
          <w:tcPr>
            <w:tcW w:w="4678" w:type="dxa"/>
          </w:tcPr>
          <w:p w14:paraId="0564A01A" w14:textId="77777777" w:rsidR="00BC10F1" w:rsidRDefault="00BC10F1">
            <w:pPr>
              <w:rPr>
                <w:rFonts w:ascii="Arial" w:hAnsi="Arial" w:cs="Arial"/>
              </w:rPr>
            </w:pPr>
            <w:r>
              <w:rPr>
                <w:rFonts w:ascii="Arial" w:hAnsi="Arial" w:cs="Arial"/>
              </w:rPr>
              <w:t>Unsatisfactory achievement in field/clinical placement or non-graded subject area.</w:t>
            </w:r>
          </w:p>
        </w:tc>
        <w:tc>
          <w:tcPr>
            <w:tcW w:w="1802" w:type="dxa"/>
          </w:tcPr>
          <w:p w14:paraId="005EACB6" w14:textId="77777777" w:rsidR="00BC10F1" w:rsidRDefault="00BC10F1">
            <w:pPr>
              <w:jc w:val="center"/>
              <w:rPr>
                <w:rFonts w:ascii="Arial" w:hAnsi="Arial" w:cs="Arial"/>
              </w:rPr>
            </w:pPr>
          </w:p>
        </w:tc>
      </w:tr>
      <w:tr w:rsidR="00BC10F1" w14:paraId="573B0EF0" w14:textId="77777777">
        <w:tc>
          <w:tcPr>
            <w:tcW w:w="675" w:type="dxa"/>
          </w:tcPr>
          <w:p w14:paraId="6BF88DFE" w14:textId="77777777" w:rsidR="00BC10F1" w:rsidRDefault="00BC10F1">
            <w:pPr>
              <w:rPr>
                <w:rFonts w:ascii="Arial" w:hAnsi="Arial" w:cs="Arial"/>
              </w:rPr>
            </w:pPr>
          </w:p>
        </w:tc>
        <w:tc>
          <w:tcPr>
            <w:tcW w:w="1701" w:type="dxa"/>
          </w:tcPr>
          <w:p w14:paraId="396C358C" w14:textId="77777777" w:rsidR="00BC10F1" w:rsidRDefault="00BC10F1">
            <w:pPr>
              <w:rPr>
                <w:rFonts w:ascii="Arial" w:hAnsi="Arial" w:cs="Arial"/>
              </w:rPr>
            </w:pPr>
            <w:r>
              <w:rPr>
                <w:rFonts w:ascii="Arial" w:hAnsi="Arial" w:cs="Arial"/>
              </w:rPr>
              <w:t>X</w:t>
            </w:r>
          </w:p>
        </w:tc>
        <w:tc>
          <w:tcPr>
            <w:tcW w:w="4678" w:type="dxa"/>
          </w:tcPr>
          <w:p w14:paraId="074F0179" w14:textId="77777777" w:rsidR="00BC10F1" w:rsidRDefault="00BC10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CF8289D" w14:textId="77777777" w:rsidR="00BC10F1" w:rsidRDefault="00BC10F1">
            <w:pPr>
              <w:jc w:val="center"/>
              <w:rPr>
                <w:rFonts w:ascii="Arial" w:hAnsi="Arial" w:cs="Arial"/>
              </w:rPr>
            </w:pPr>
          </w:p>
        </w:tc>
      </w:tr>
      <w:tr w:rsidR="00BC10F1" w14:paraId="3BB7A839" w14:textId="77777777">
        <w:tc>
          <w:tcPr>
            <w:tcW w:w="675" w:type="dxa"/>
          </w:tcPr>
          <w:p w14:paraId="0FB8E96D" w14:textId="77777777" w:rsidR="00BC10F1" w:rsidRDefault="00BC10F1">
            <w:pPr>
              <w:rPr>
                <w:rFonts w:ascii="Arial" w:hAnsi="Arial" w:cs="Arial"/>
              </w:rPr>
            </w:pPr>
          </w:p>
        </w:tc>
        <w:tc>
          <w:tcPr>
            <w:tcW w:w="1701" w:type="dxa"/>
          </w:tcPr>
          <w:p w14:paraId="43DFC514" w14:textId="77777777" w:rsidR="00BC10F1" w:rsidRDefault="00BC10F1">
            <w:pPr>
              <w:rPr>
                <w:rFonts w:ascii="Arial" w:hAnsi="Arial" w:cs="Arial"/>
              </w:rPr>
            </w:pPr>
            <w:r>
              <w:rPr>
                <w:rFonts w:ascii="Arial" w:hAnsi="Arial" w:cs="Arial"/>
              </w:rPr>
              <w:t>NR</w:t>
            </w:r>
          </w:p>
        </w:tc>
        <w:tc>
          <w:tcPr>
            <w:tcW w:w="4678" w:type="dxa"/>
          </w:tcPr>
          <w:p w14:paraId="7A9858DE" w14:textId="77777777" w:rsidR="00BC10F1" w:rsidRDefault="00BC10F1">
            <w:pPr>
              <w:rPr>
                <w:rFonts w:ascii="Arial" w:hAnsi="Arial" w:cs="Arial"/>
              </w:rPr>
            </w:pPr>
            <w:r>
              <w:rPr>
                <w:rFonts w:ascii="Arial" w:hAnsi="Arial" w:cs="Arial"/>
              </w:rPr>
              <w:t xml:space="preserve">Grade not reported to Registrar's office.  </w:t>
            </w:r>
          </w:p>
        </w:tc>
        <w:tc>
          <w:tcPr>
            <w:tcW w:w="1802" w:type="dxa"/>
          </w:tcPr>
          <w:p w14:paraId="41963D3A" w14:textId="77777777" w:rsidR="00BC10F1" w:rsidRDefault="00BC10F1">
            <w:pPr>
              <w:jc w:val="center"/>
              <w:rPr>
                <w:rFonts w:ascii="Arial" w:hAnsi="Arial" w:cs="Arial"/>
              </w:rPr>
            </w:pPr>
          </w:p>
        </w:tc>
      </w:tr>
      <w:tr w:rsidR="00BC10F1" w14:paraId="6199DA4E" w14:textId="77777777">
        <w:tc>
          <w:tcPr>
            <w:tcW w:w="675" w:type="dxa"/>
          </w:tcPr>
          <w:p w14:paraId="0FBD577F" w14:textId="77777777" w:rsidR="00BC10F1" w:rsidRDefault="00BC10F1">
            <w:pPr>
              <w:rPr>
                <w:rFonts w:ascii="Arial" w:hAnsi="Arial" w:cs="Arial"/>
              </w:rPr>
            </w:pPr>
          </w:p>
        </w:tc>
        <w:tc>
          <w:tcPr>
            <w:tcW w:w="1701" w:type="dxa"/>
          </w:tcPr>
          <w:p w14:paraId="6DD24CDF" w14:textId="77777777" w:rsidR="00BC10F1" w:rsidRDefault="00BC10F1">
            <w:pPr>
              <w:rPr>
                <w:rFonts w:ascii="Arial" w:hAnsi="Arial" w:cs="Arial"/>
              </w:rPr>
            </w:pPr>
            <w:r>
              <w:rPr>
                <w:rFonts w:ascii="Arial" w:hAnsi="Arial" w:cs="Arial"/>
              </w:rPr>
              <w:t>W</w:t>
            </w:r>
          </w:p>
        </w:tc>
        <w:tc>
          <w:tcPr>
            <w:tcW w:w="4678" w:type="dxa"/>
          </w:tcPr>
          <w:p w14:paraId="37DBE785" w14:textId="77777777" w:rsidR="00BC10F1" w:rsidRDefault="00BC10F1">
            <w:pPr>
              <w:rPr>
                <w:rFonts w:ascii="Arial" w:hAnsi="Arial" w:cs="Arial"/>
              </w:rPr>
            </w:pPr>
            <w:r>
              <w:rPr>
                <w:rFonts w:ascii="Arial" w:hAnsi="Arial" w:cs="Arial"/>
              </w:rPr>
              <w:t>Student has withdrawn from the course without academic penalty.</w:t>
            </w:r>
          </w:p>
        </w:tc>
        <w:tc>
          <w:tcPr>
            <w:tcW w:w="1802" w:type="dxa"/>
          </w:tcPr>
          <w:p w14:paraId="0A4DB15C" w14:textId="77777777" w:rsidR="00BC10F1" w:rsidRDefault="00BC10F1">
            <w:pPr>
              <w:jc w:val="center"/>
              <w:rPr>
                <w:rFonts w:ascii="Arial" w:hAnsi="Arial" w:cs="Arial"/>
              </w:rPr>
            </w:pPr>
          </w:p>
        </w:tc>
      </w:tr>
    </w:tbl>
    <w:p w14:paraId="6658D1E7" w14:textId="77777777" w:rsidR="00BC10F1" w:rsidRDefault="00BC10F1">
      <w:pPr>
        <w:rPr>
          <w:rFonts w:ascii="Arial" w:hAnsi="Arial" w:cs="Arial"/>
        </w:rPr>
      </w:pPr>
    </w:p>
    <w:p w14:paraId="78797683" w14:textId="77777777" w:rsidR="00197F55" w:rsidRDefault="00197F55">
      <w:pPr>
        <w:rPr>
          <w:rFonts w:ascii="Arial" w:hAnsi="Arial" w:cs="Arial"/>
        </w:rPr>
      </w:pPr>
    </w:p>
    <w:p w14:paraId="66C4797F" w14:textId="77777777" w:rsidR="00197F55" w:rsidRDefault="00197F5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A6D5E" w14:paraId="5390F5A2" w14:textId="77777777" w:rsidTr="00BD2F69">
        <w:trPr>
          <w:cantSplit/>
        </w:trPr>
        <w:tc>
          <w:tcPr>
            <w:tcW w:w="675" w:type="dxa"/>
          </w:tcPr>
          <w:p w14:paraId="1A75EB5C" w14:textId="21DEF4AC" w:rsidR="00EA6D5E" w:rsidRDefault="00EA6D5E" w:rsidP="00BD2F69">
            <w:pPr>
              <w:rPr>
                <w:rFonts w:ascii="Arial" w:hAnsi="Arial"/>
                <w:b/>
              </w:rPr>
            </w:pPr>
          </w:p>
        </w:tc>
        <w:tc>
          <w:tcPr>
            <w:tcW w:w="8181" w:type="dxa"/>
            <w:gridSpan w:val="2"/>
          </w:tcPr>
          <w:p w14:paraId="0D676B6D" w14:textId="77777777" w:rsidR="00EA6D5E" w:rsidRDefault="00EA6D5E" w:rsidP="00BD2F69">
            <w:pPr>
              <w:rPr>
                <w:rFonts w:ascii="Arial" w:hAnsi="Arial"/>
              </w:rPr>
            </w:pPr>
          </w:p>
        </w:tc>
      </w:tr>
      <w:tr w:rsidR="00EA6D5E" w14:paraId="2A9F70D1" w14:textId="77777777" w:rsidTr="00BD2F69">
        <w:trPr>
          <w:gridAfter w:val="1"/>
          <w:wAfter w:w="18" w:type="dxa"/>
          <w:cantSplit/>
        </w:trPr>
        <w:tc>
          <w:tcPr>
            <w:tcW w:w="8838" w:type="dxa"/>
            <w:gridSpan w:val="2"/>
          </w:tcPr>
          <w:p w14:paraId="2DEE50D3" w14:textId="77777777" w:rsidR="00EA6D5E" w:rsidRDefault="00EA6D5E" w:rsidP="00BD2F69">
            <w:pPr>
              <w:rPr>
                <w:rFonts w:ascii="Arial" w:hAnsi="Arial"/>
                <w:u w:val="single"/>
              </w:rPr>
            </w:pPr>
          </w:p>
        </w:tc>
      </w:tr>
      <w:tr w:rsidR="00EA6D5E" w14:paraId="0CB396F7" w14:textId="77777777" w:rsidTr="00BD2F69">
        <w:trPr>
          <w:gridAfter w:val="1"/>
          <w:wAfter w:w="18" w:type="dxa"/>
          <w:cantSplit/>
        </w:trPr>
        <w:tc>
          <w:tcPr>
            <w:tcW w:w="8838" w:type="dxa"/>
            <w:gridSpan w:val="2"/>
          </w:tcPr>
          <w:p w14:paraId="239455FD" w14:textId="77777777" w:rsidR="00EA6D5E" w:rsidRDefault="00EA6D5E" w:rsidP="00BD2F69">
            <w:pPr>
              <w:rPr>
                <w:rFonts w:ascii="Arial" w:hAnsi="Arial"/>
                <w:u w:val="single"/>
              </w:rPr>
            </w:pPr>
          </w:p>
        </w:tc>
      </w:tr>
      <w:tr w:rsidR="00EA6D5E" w14:paraId="5E8F0A28" w14:textId="77777777" w:rsidTr="00BD2F69">
        <w:trPr>
          <w:gridAfter w:val="1"/>
          <w:wAfter w:w="18" w:type="dxa"/>
          <w:cantSplit/>
        </w:trPr>
        <w:tc>
          <w:tcPr>
            <w:tcW w:w="8838" w:type="dxa"/>
            <w:gridSpan w:val="2"/>
          </w:tcPr>
          <w:tbl>
            <w:tblPr>
              <w:tblW w:w="0" w:type="auto"/>
              <w:tblLayout w:type="fixed"/>
              <w:tblLook w:val="0000" w:firstRow="0" w:lastRow="0" w:firstColumn="0" w:lastColumn="0" w:noHBand="0" w:noVBand="0"/>
            </w:tblPr>
            <w:tblGrid>
              <w:gridCol w:w="8856"/>
            </w:tblGrid>
            <w:tr w:rsidR="00EA6D5E" w:rsidRPr="00E8112B" w14:paraId="243ACCFF" w14:textId="77777777" w:rsidTr="00034C3D">
              <w:tc>
                <w:tcPr>
                  <w:tcW w:w="8856" w:type="dxa"/>
                </w:tcPr>
                <w:p w14:paraId="277B0D1B" w14:textId="77777777" w:rsidR="00EA6D5E" w:rsidRDefault="00EA6D5E" w:rsidP="00034C3D">
                  <w:pPr>
                    <w:rPr>
                      <w:rFonts w:ascii="Arial" w:hAnsi="Arial" w:cs="Arial"/>
                    </w:rPr>
                  </w:pPr>
                  <w:r w:rsidRPr="00E8112B">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034FB762" w14:textId="77777777" w:rsidR="00EA6D5E" w:rsidRPr="00E8112B" w:rsidRDefault="00EA6D5E" w:rsidP="00034C3D">
                  <w:pPr>
                    <w:rPr>
                      <w:rFonts w:ascii="Arial" w:hAnsi="Arial" w:cs="Arial"/>
                    </w:rPr>
                  </w:pPr>
                </w:p>
              </w:tc>
            </w:tr>
          </w:tbl>
          <w:p w14:paraId="0145670D" w14:textId="77777777" w:rsidR="00EA6D5E" w:rsidRDefault="00EA6D5E" w:rsidP="00BD2F69">
            <w:pPr>
              <w:rPr>
                <w:rFonts w:ascii="Arial" w:hAnsi="Arial"/>
                <w:u w:val="single"/>
              </w:rPr>
            </w:pPr>
          </w:p>
        </w:tc>
      </w:tr>
      <w:tr w:rsidR="00EA6D5E" w14:paraId="714AFEDB" w14:textId="77777777" w:rsidTr="00BD2F69">
        <w:trPr>
          <w:gridAfter w:val="1"/>
          <w:wAfter w:w="18" w:type="dxa"/>
          <w:cantSplit/>
        </w:trPr>
        <w:tc>
          <w:tcPr>
            <w:tcW w:w="8838" w:type="dxa"/>
            <w:gridSpan w:val="2"/>
          </w:tcPr>
          <w:tbl>
            <w:tblPr>
              <w:tblW w:w="8856" w:type="dxa"/>
              <w:tblLayout w:type="fixed"/>
              <w:tblLook w:val="0000" w:firstRow="0" w:lastRow="0" w:firstColumn="0" w:lastColumn="0" w:noHBand="0" w:noVBand="0"/>
            </w:tblPr>
            <w:tblGrid>
              <w:gridCol w:w="675"/>
              <w:gridCol w:w="8163"/>
              <w:gridCol w:w="18"/>
            </w:tblGrid>
            <w:tr w:rsidR="00EA6D5E" w:rsidRPr="00E8112B" w14:paraId="676ED554" w14:textId="77777777" w:rsidTr="007D5F11">
              <w:trPr>
                <w:cantSplit/>
              </w:trPr>
              <w:tc>
                <w:tcPr>
                  <w:tcW w:w="675" w:type="dxa"/>
                </w:tcPr>
                <w:p w14:paraId="7ED7146C" w14:textId="77777777" w:rsidR="00EA6D5E" w:rsidRPr="00E8112B" w:rsidRDefault="00EA6D5E" w:rsidP="00034C3D">
                  <w:pPr>
                    <w:rPr>
                      <w:rFonts w:ascii="Arial" w:hAnsi="Arial"/>
                      <w:b/>
                    </w:rPr>
                  </w:pPr>
                  <w:r w:rsidRPr="00E8112B">
                    <w:rPr>
                      <w:rFonts w:ascii="Arial" w:hAnsi="Arial"/>
                      <w:b/>
                    </w:rPr>
                    <w:t>VI.</w:t>
                  </w:r>
                </w:p>
              </w:tc>
              <w:tc>
                <w:tcPr>
                  <w:tcW w:w="8181" w:type="dxa"/>
                  <w:gridSpan w:val="2"/>
                </w:tcPr>
                <w:p w14:paraId="1C377683" w14:textId="77777777" w:rsidR="00EA6D5E" w:rsidRPr="00E8112B" w:rsidRDefault="00EA6D5E" w:rsidP="00034C3D">
                  <w:pPr>
                    <w:rPr>
                      <w:rFonts w:ascii="Arial" w:hAnsi="Arial"/>
                      <w:b/>
                    </w:rPr>
                  </w:pPr>
                  <w:r w:rsidRPr="00E8112B">
                    <w:rPr>
                      <w:rFonts w:ascii="Arial" w:hAnsi="Arial"/>
                      <w:b/>
                    </w:rPr>
                    <w:t>SPECIAL NOTES:</w:t>
                  </w:r>
                </w:p>
                <w:p w14:paraId="16CA3C0F" w14:textId="77777777" w:rsidR="00EA6D5E" w:rsidRPr="00E8112B" w:rsidRDefault="00EA6D5E" w:rsidP="00034C3D">
                  <w:pPr>
                    <w:rPr>
                      <w:rFonts w:ascii="Arial" w:hAnsi="Arial"/>
                    </w:rPr>
                  </w:pPr>
                </w:p>
              </w:tc>
            </w:tr>
            <w:tr w:rsidR="00EA6D5E" w:rsidRPr="00E8112B" w14:paraId="6A8B1483" w14:textId="77777777" w:rsidTr="007D5F11">
              <w:trPr>
                <w:gridAfter w:val="1"/>
                <w:wAfter w:w="18" w:type="dxa"/>
                <w:cantSplit/>
                <w:trHeight w:val="2007"/>
              </w:trPr>
              <w:tc>
                <w:tcPr>
                  <w:tcW w:w="8838" w:type="dxa"/>
                  <w:gridSpan w:val="2"/>
                </w:tcPr>
                <w:p w14:paraId="21FAD51A" w14:textId="77777777" w:rsidR="00EA6D5E" w:rsidRPr="00E8112B" w:rsidRDefault="00EA6D5E" w:rsidP="00034C3D">
                  <w:pPr>
                    <w:rPr>
                      <w:rFonts w:ascii="Arial" w:hAnsi="Arial" w:cs="Arial"/>
                      <w:szCs w:val="24"/>
                      <w:u w:val="single"/>
                    </w:rPr>
                  </w:pPr>
                  <w:r w:rsidRPr="00E8112B">
                    <w:rPr>
                      <w:rFonts w:ascii="Arial" w:hAnsi="Arial" w:cs="Arial"/>
                      <w:szCs w:val="24"/>
                      <w:u w:val="single"/>
                    </w:rPr>
                    <w:t>Attendance:</w:t>
                  </w:r>
                </w:p>
                <w:p w14:paraId="2ECE1B44" w14:textId="62506EBD" w:rsidR="00EA6D5E" w:rsidRPr="00E8112B" w:rsidRDefault="00EA6D5E" w:rsidP="00034C3D">
                  <w:pPr>
                    <w:rPr>
                      <w:rFonts w:ascii="Arial" w:hAnsi="Arial" w:cs="Arial"/>
                      <w:szCs w:val="24"/>
                    </w:rPr>
                  </w:pPr>
                  <w:r w:rsidRPr="00E8112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3F8CADB" w14:textId="77777777" w:rsidR="00EA6D5E" w:rsidRPr="00E8112B" w:rsidRDefault="00EA6D5E" w:rsidP="00034C3D">
                  <w:pPr>
                    <w:rPr>
                      <w:rFonts w:ascii="Arial" w:hAnsi="Arial"/>
                    </w:rPr>
                  </w:pPr>
                </w:p>
              </w:tc>
            </w:tr>
          </w:tbl>
          <w:p w14:paraId="4F5454EE" w14:textId="77777777" w:rsidR="00EA6D5E" w:rsidRDefault="00EA6D5E" w:rsidP="00BD2F69">
            <w:pPr>
              <w:rPr>
                <w:rFonts w:ascii="Arial" w:hAnsi="Arial"/>
              </w:rPr>
            </w:pPr>
          </w:p>
        </w:tc>
      </w:tr>
      <w:tr w:rsidR="002A19CD" w:rsidRPr="00661511" w14:paraId="7807E621" w14:textId="77777777" w:rsidTr="00BD2F69">
        <w:trPr>
          <w:gridAfter w:val="1"/>
          <w:wAfter w:w="18" w:type="dxa"/>
          <w:cantSplit/>
        </w:trPr>
        <w:tc>
          <w:tcPr>
            <w:tcW w:w="8838" w:type="dxa"/>
            <w:gridSpan w:val="2"/>
          </w:tcPr>
          <w:p w14:paraId="4932F085" w14:textId="77777777" w:rsidR="002A19CD" w:rsidRPr="00661511" w:rsidRDefault="002A19CD" w:rsidP="00BD2F69">
            <w:pPr>
              <w:rPr>
                <w:rFonts w:ascii="Arial" w:hAnsi="Arial"/>
                <w:u w:val="single"/>
              </w:rPr>
            </w:pPr>
            <w:r w:rsidRPr="00661511">
              <w:rPr>
                <w:rFonts w:ascii="Arial" w:hAnsi="Arial"/>
                <w:u w:val="single"/>
              </w:rPr>
              <w:t>Updates and Inclement Weather</w:t>
            </w:r>
          </w:p>
          <w:p w14:paraId="4241F95B" w14:textId="77777777" w:rsidR="002A19CD" w:rsidRPr="00661511" w:rsidRDefault="002A19CD" w:rsidP="00BD2F69">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tc>
      </w:tr>
    </w:tbl>
    <w:p w14:paraId="62148A87" w14:textId="77777777" w:rsidR="00BC10F1" w:rsidRDefault="00BC10F1">
      <w:pPr>
        <w:pStyle w:val="EnvelopeReturn"/>
      </w:pPr>
    </w:p>
    <w:p w14:paraId="473FC261" w14:textId="77777777" w:rsidR="007D5F11" w:rsidRDefault="007D5F11">
      <w:pPr>
        <w:pStyle w:val="EnvelopeReturn"/>
      </w:pPr>
    </w:p>
    <w:tbl>
      <w:tblPr>
        <w:tblW w:w="0" w:type="auto"/>
        <w:tblLayout w:type="fixed"/>
        <w:tblLook w:val="0000" w:firstRow="0" w:lastRow="0" w:firstColumn="0" w:lastColumn="0" w:noHBand="0" w:noVBand="0"/>
      </w:tblPr>
      <w:tblGrid>
        <w:gridCol w:w="675"/>
        <w:gridCol w:w="8181"/>
      </w:tblGrid>
      <w:tr w:rsidR="007D5F11" w:rsidRPr="001F503D" w14:paraId="7DB8D6A4" w14:textId="77777777" w:rsidTr="004E060F">
        <w:trPr>
          <w:cantSplit/>
        </w:trPr>
        <w:tc>
          <w:tcPr>
            <w:tcW w:w="675" w:type="dxa"/>
          </w:tcPr>
          <w:p w14:paraId="42F87287" w14:textId="77777777" w:rsidR="007D5F11" w:rsidRPr="001F503D" w:rsidRDefault="007D5F11" w:rsidP="004E060F">
            <w:pPr>
              <w:rPr>
                <w:rFonts w:ascii="Arial" w:hAnsi="Arial"/>
                <w:b/>
              </w:rPr>
            </w:pPr>
            <w:r w:rsidRPr="001F503D">
              <w:rPr>
                <w:rFonts w:ascii="Arial" w:hAnsi="Arial"/>
                <w:b/>
              </w:rPr>
              <w:t>VII.</w:t>
            </w:r>
          </w:p>
        </w:tc>
        <w:tc>
          <w:tcPr>
            <w:tcW w:w="8181" w:type="dxa"/>
          </w:tcPr>
          <w:p w14:paraId="504E7511" w14:textId="77777777" w:rsidR="007D5F11" w:rsidRDefault="007D5F11" w:rsidP="004E060F">
            <w:pPr>
              <w:rPr>
                <w:rFonts w:ascii="Arial" w:hAnsi="Arial"/>
                <w:b/>
              </w:rPr>
            </w:pPr>
            <w:r>
              <w:rPr>
                <w:rFonts w:ascii="Arial" w:hAnsi="Arial"/>
                <w:b/>
              </w:rPr>
              <w:t xml:space="preserve">COURSE OUTLINE </w:t>
            </w:r>
            <w:r w:rsidRPr="001F503D">
              <w:rPr>
                <w:rFonts w:ascii="Arial" w:hAnsi="Arial"/>
                <w:b/>
              </w:rPr>
              <w:t>ADDENDUM:</w:t>
            </w:r>
          </w:p>
          <w:p w14:paraId="6CEDE6B6" w14:textId="77777777" w:rsidR="007D5F11" w:rsidRPr="001F503D" w:rsidRDefault="007D5F11" w:rsidP="004E060F">
            <w:pPr>
              <w:rPr>
                <w:rFonts w:ascii="Arial" w:hAnsi="Arial"/>
                <w:b/>
              </w:rPr>
            </w:pPr>
          </w:p>
        </w:tc>
      </w:tr>
      <w:tr w:rsidR="007D5F11" w:rsidRPr="001F503D" w14:paraId="4B0CDB24" w14:textId="77777777" w:rsidTr="004E060F">
        <w:trPr>
          <w:cantSplit/>
        </w:trPr>
        <w:tc>
          <w:tcPr>
            <w:tcW w:w="675" w:type="dxa"/>
          </w:tcPr>
          <w:p w14:paraId="370F3B9A" w14:textId="77777777" w:rsidR="007D5F11" w:rsidRDefault="007D5F11" w:rsidP="004E060F">
            <w:pPr>
              <w:rPr>
                <w:rFonts w:ascii="Arial" w:hAnsi="Arial"/>
              </w:rPr>
            </w:pPr>
          </w:p>
        </w:tc>
        <w:tc>
          <w:tcPr>
            <w:tcW w:w="8181" w:type="dxa"/>
          </w:tcPr>
          <w:p w14:paraId="5E6E5DAF" w14:textId="77777777" w:rsidR="007D5F11" w:rsidRPr="001F503D" w:rsidRDefault="007D5F11" w:rsidP="004E060F">
            <w:pPr>
              <w:rPr>
                <w:rFonts w:ascii="Arial" w:hAnsi="Arial"/>
              </w:rPr>
            </w:pPr>
            <w:r>
              <w:rPr>
                <w:rFonts w:ascii="Arial" w:hAnsi="Arial"/>
              </w:rPr>
              <w:t>The provisions contained in the addendum located in D2L and on the portal form part of this course outline.</w:t>
            </w:r>
          </w:p>
        </w:tc>
      </w:tr>
    </w:tbl>
    <w:p w14:paraId="545E5BE6" w14:textId="77777777" w:rsidR="007D5F11" w:rsidRDefault="007D5F11">
      <w:pPr>
        <w:pStyle w:val="EnvelopeReturn"/>
      </w:pPr>
    </w:p>
    <w:sectPr w:rsidR="007D5F1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BF4FF" w14:textId="77777777" w:rsidR="009F4091" w:rsidRDefault="009F4091">
      <w:r>
        <w:separator/>
      </w:r>
    </w:p>
  </w:endnote>
  <w:endnote w:type="continuationSeparator" w:id="0">
    <w:p w14:paraId="5CDDE8AB" w14:textId="77777777" w:rsidR="009F4091" w:rsidRDefault="009F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5522" w14:textId="77777777" w:rsidR="009F4091" w:rsidRDefault="009F4091">
      <w:r>
        <w:separator/>
      </w:r>
    </w:p>
  </w:footnote>
  <w:footnote w:type="continuationSeparator" w:id="0">
    <w:p w14:paraId="3F4516D4" w14:textId="77777777" w:rsidR="009F4091" w:rsidRDefault="009F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AF13" w14:textId="77777777"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D11C88" w14:textId="77777777" w:rsidR="0041077A" w:rsidRDefault="00410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152F" w14:textId="77777777"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70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077A" w14:paraId="7DA11CF0" w14:textId="77777777">
      <w:tc>
        <w:tcPr>
          <w:tcW w:w="3794" w:type="dxa"/>
        </w:tcPr>
        <w:p w14:paraId="5C65B8DD" w14:textId="77777777" w:rsidR="0041077A" w:rsidRDefault="0041077A">
          <w:pPr>
            <w:rPr>
              <w:rFonts w:ascii="Arial" w:hAnsi="Arial"/>
              <w:snapToGrid w:val="0"/>
            </w:rPr>
          </w:pPr>
        </w:p>
      </w:tc>
      <w:tc>
        <w:tcPr>
          <w:tcW w:w="1134" w:type="dxa"/>
        </w:tcPr>
        <w:p w14:paraId="4571DBD0" w14:textId="77777777" w:rsidR="0041077A" w:rsidRDefault="0041077A">
          <w:pPr>
            <w:pStyle w:val="Header"/>
            <w:jc w:val="center"/>
            <w:rPr>
              <w:rFonts w:ascii="Arial" w:hAnsi="Arial"/>
              <w:snapToGrid w:val="0"/>
            </w:rPr>
          </w:pPr>
        </w:p>
      </w:tc>
      <w:tc>
        <w:tcPr>
          <w:tcW w:w="3928" w:type="dxa"/>
        </w:tcPr>
        <w:p w14:paraId="3C0A991F" w14:textId="77777777" w:rsidR="0041077A" w:rsidRDefault="0041077A">
          <w:pPr>
            <w:pStyle w:val="Header"/>
            <w:jc w:val="right"/>
            <w:rPr>
              <w:rFonts w:ascii="Arial" w:hAnsi="Arial"/>
              <w:snapToGrid w:val="0"/>
            </w:rPr>
          </w:pPr>
        </w:p>
      </w:tc>
    </w:tr>
    <w:tr w:rsidR="0041077A" w14:paraId="190D801D" w14:textId="77777777">
      <w:tc>
        <w:tcPr>
          <w:tcW w:w="3794" w:type="dxa"/>
        </w:tcPr>
        <w:p w14:paraId="28E02BDC" w14:textId="24219018" w:rsidR="0041077A" w:rsidRDefault="0041077A">
          <w:pPr>
            <w:rPr>
              <w:rFonts w:ascii="Arial" w:hAnsi="Arial"/>
              <w:snapToGrid w:val="0"/>
            </w:rPr>
          </w:pPr>
          <w:r>
            <w:rPr>
              <w:snapToGrid w:val="0"/>
            </w:rPr>
            <w:t>Adventure Recreation</w:t>
          </w:r>
          <w:r>
            <w:rPr>
              <w:rFonts w:ascii="Arial" w:hAnsi="Arial"/>
              <w:snapToGrid w:val="0"/>
            </w:rPr>
            <w:t xml:space="preserve"> </w:t>
          </w:r>
          <w:r w:rsidR="00A706D9">
            <w:rPr>
              <w:rFonts w:ascii="Arial" w:hAnsi="Arial"/>
              <w:snapToGrid w:val="0"/>
            </w:rPr>
            <w:t>II</w:t>
          </w:r>
        </w:p>
        <w:p w14:paraId="3AFF5663" w14:textId="77777777" w:rsidR="0041077A" w:rsidRDefault="0041077A">
          <w:pPr>
            <w:rPr>
              <w:rFonts w:ascii="Arial" w:hAnsi="Arial"/>
              <w:snapToGrid w:val="0"/>
            </w:rPr>
          </w:pPr>
        </w:p>
      </w:tc>
      <w:tc>
        <w:tcPr>
          <w:tcW w:w="1134" w:type="dxa"/>
        </w:tcPr>
        <w:p w14:paraId="70A1E808" w14:textId="77777777" w:rsidR="0041077A" w:rsidRDefault="0041077A">
          <w:pPr>
            <w:pStyle w:val="Header"/>
            <w:jc w:val="center"/>
            <w:rPr>
              <w:rFonts w:ascii="Arial" w:hAnsi="Arial"/>
              <w:snapToGrid w:val="0"/>
            </w:rPr>
          </w:pPr>
        </w:p>
      </w:tc>
      <w:tc>
        <w:tcPr>
          <w:tcW w:w="3928" w:type="dxa"/>
        </w:tcPr>
        <w:p w14:paraId="0E4F7378" w14:textId="77777777" w:rsidR="0041077A" w:rsidRDefault="0041077A">
          <w:pPr>
            <w:pStyle w:val="Header"/>
            <w:jc w:val="right"/>
            <w:rPr>
              <w:rFonts w:ascii="Arial" w:hAnsi="Arial"/>
              <w:snapToGrid w:val="0"/>
            </w:rPr>
          </w:pPr>
          <w:r>
            <w:rPr>
              <w:rFonts w:ascii="Arial" w:hAnsi="Arial"/>
              <w:snapToGrid w:val="0"/>
            </w:rPr>
            <w:t>NRT 134</w:t>
          </w:r>
        </w:p>
      </w:tc>
    </w:tr>
  </w:tbl>
  <w:p w14:paraId="35F890E2" w14:textId="77777777" w:rsidR="0041077A" w:rsidRDefault="0041077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6F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D950C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FCE68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9"/>
  </w:num>
  <w:num w:numId="6">
    <w:abstractNumId w:val="5"/>
  </w:num>
  <w:num w:numId="7">
    <w:abstractNumId w:val="3"/>
  </w:num>
  <w:num w:numId="8">
    <w:abstractNumId w:val="12"/>
  </w:num>
  <w:num w:numId="9">
    <w:abstractNumId w:val="16"/>
  </w:num>
  <w:num w:numId="10">
    <w:abstractNumId w:val="6"/>
  </w:num>
  <w:num w:numId="11">
    <w:abstractNumId w:val="10"/>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0"/>
  </w:num>
  <w:num w:numId="15">
    <w:abstractNumId w:val="15"/>
  </w:num>
  <w:num w:numId="16">
    <w:abstractNumId w:val="18"/>
  </w:num>
  <w:num w:numId="17">
    <w:abstractNumId w:val="11"/>
  </w:num>
  <w:num w:numId="18">
    <w:abstractNumId w:val="13"/>
  </w:num>
  <w:num w:numId="19">
    <w:abstractNumId w:val="13"/>
  </w:num>
  <w:num w:numId="20">
    <w:abstractNumId w:val="8"/>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7"/>
    <w:rsid w:val="000076DA"/>
    <w:rsid w:val="0003032F"/>
    <w:rsid w:val="00041960"/>
    <w:rsid w:val="000429B4"/>
    <w:rsid w:val="00045C67"/>
    <w:rsid w:val="00063C38"/>
    <w:rsid w:val="000A2B61"/>
    <w:rsid w:val="000B33F0"/>
    <w:rsid w:val="000C45A2"/>
    <w:rsid w:val="000C6A3D"/>
    <w:rsid w:val="000D61D1"/>
    <w:rsid w:val="000F3BBF"/>
    <w:rsid w:val="000F5962"/>
    <w:rsid w:val="00151ADE"/>
    <w:rsid w:val="00197F55"/>
    <w:rsid w:val="001F3A76"/>
    <w:rsid w:val="002205B3"/>
    <w:rsid w:val="002973DC"/>
    <w:rsid w:val="002A19CD"/>
    <w:rsid w:val="002D01C2"/>
    <w:rsid w:val="002D3A4D"/>
    <w:rsid w:val="00325D4C"/>
    <w:rsid w:val="00372397"/>
    <w:rsid w:val="00377AE6"/>
    <w:rsid w:val="00392ABA"/>
    <w:rsid w:val="003A01D0"/>
    <w:rsid w:val="0041077A"/>
    <w:rsid w:val="00412298"/>
    <w:rsid w:val="00413928"/>
    <w:rsid w:val="00416699"/>
    <w:rsid w:val="00417855"/>
    <w:rsid w:val="004576AD"/>
    <w:rsid w:val="00465992"/>
    <w:rsid w:val="004832AC"/>
    <w:rsid w:val="00560B85"/>
    <w:rsid w:val="00563CD4"/>
    <w:rsid w:val="005667F6"/>
    <w:rsid w:val="00586D15"/>
    <w:rsid w:val="005A1B04"/>
    <w:rsid w:val="005B61D0"/>
    <w:rsid w:val="005E662E"/>
    <w:rsid w:val="00626644"/>
    <w:rsid w:val="006A62EE"/>
    <w:rsid w:val="006C0587"/>
    <w:rsid w:val="006F41BE"/>
    <w:rsid w:val="007357D6"/>
    <w:rsid w:val="007D5F11"/>
    <w:rsid w:val="00832343"/>
    <w:rsid w:val="008326CC"/>
    <w:rsid w:val="00843466"/>
    <w:rsid w:val="00851E89"/>
    <w:rsid w:val="00892FB2"/>
    <w:rsid w:val="00894562"/>
    <w:rsid w:val="00911F61"/>
    <w:rsid w:val="009361DE"/>
    <w:rsid w:val="0094395A"/>
    <w:rsid w:val="00951706"/>
    <w:rsid w:val="00954B41"/>
    <w:rsid w:val="00991FD9"/>
    <w:rsid w:val="009C4073"/>
    <w:rsid w:val="009C6738"/>
    <w:rsid w:val="009D4F4C"/>
    <w:rsid w:val="009E0333"/>
    <w:rsid w:val="009F4091"/>
    <w:rsid w:val="00A4441C"/>
    <w:rsid w:val="00A553A4"/>
    <w:rsid w:val="00A706D9"/>
    <w:rsid w:val="00A93C23"/>
    <w:rsid w:val="00AA7998"/>
    <w:rsid w:val="00AD0CB1"/>
    <w:rsid w:val="00AD11F5"/>
    <w:rsid w:val="00B35740"/>
    <w:rsid w:val="00B7079B"/>
    <w:rsid w:val="00B82D82"/>
    <w:rsid w:val="00B87156"/>
    <w:rsid w:val="00BB0839"/>
    <w:rsid w:val="00BC10F1"/>
    <w:rsid w:val="00BD2F69"/>
    <w:rsid w:val="00BD7DC9"/>
    <w:rsid w:val="00BE0C8C"/>
    <w:rsid w:val="00C3751B"/>
    <w:rsid w:val="00C446C5"/>
    <w:rsid w:val="00C52D50"/>
    <w:rsid w:val="00C6190C"/>
    <w:rsid w:val="00CA1550"/>
    <w:rsid w:val="00CA2A76"/>
    <w:rsid w:val="00CB5724"/>
    <w:rsid w:val="00CD4F35"/>
    <w:rsid w:val="00CD7F92"/>
    <w:rsid w:val="00CE1E1C"/>
    <w:rsid w:val="00CF5B4C"/>
    <w:rsid w:val="00D30AEE"/>
    <w:rsid w:val="00E10B19"/>
    <w:rsid w:val="00E60BAD"/>
    <w:rsid w:val="00E73048"/>
    <w:rsid w:val="00E8472F"/>
    <w:rsid w:val="00E94B62"/>
    <w:rsid w:val="00EA6D5E"/>
    <w:rsid w:val="00EB1B96"/>
    <w:rsid w:val="00EB7682"/>
    <w:rsid w:val="00EC3CFF"/>
    <w:rsid w:val="00EE1A9E"/>
    <w:rsid w:val="00F232A6"/>
    <w:rsid w:val="00F349BA"/>
    <w:rsid w:val="00F5211B"/>
    <w:rsid w:val="00F66DF7"/>
    <w:rsid w:val="00F93426"/>
    <w:rsid w:val="00FE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4A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94898">
      <w:bodyDiv w:val="1"/>
      <w:marLeft w:val="0"/>
      <w:marRight w:val="0"/>
      <w:marTop w:val="0"/>
      <w:marBottom w:val="0"/>
      <w:divBdr>
        <w:top w:val="none" w:sz="0" w:space="0" w:color="auto"/>
        <w:left w:val="none" w:sz="0" w:space="0" w:color="auto"/>
        <w:bottom w:val="none" w:sz="0" w:space="0" w:color="auto"/>
        <w:right w:val="none" w:sz="0" w:space="0" w:color="auto"/>
      </w:divBdr>
    </w:div>
    <w:div w:id="141304184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E19C7-16CD-443F-80FC-E4B1F4E6D8BD}"/>
</file>

<file path=customXml/itemProps2.xml><?xml version="1.0" encoding="utf-8"?>
<ds:datastoreItem xmlns:ds="http://schemas.openxmlformats.org/officeDocument/2006/customXml" ds:itemID="{F751846C-1F78-4363-B3E3-26A871AEE1AE}"/>
</file>

<file path=customXml/itemProps3.xml><?xml version="1.0" encoding="utf-8"?>
<ds:datastoreItem xmlns:ds="http://schemas.openxmlformats.org/officeDocument/2006/customXml" ds:itemID="{A8D69301-26CC-4F6B-8491-B52C35182824}"/>
</file>

<file path=docProps/app.xml><?xml version="1.0" encoding="utf-8"?>
<Properties xmlns="http://schemas.openxmlformats.org/officeDocument/2006/extended-properties" xmlns:vt="http://schemas.openxmlformats.org/officeDocument/2006/docPropsVTypes">
  <Template>Normal.dotm</Template>
  <TotalTime>1</TotalTime>
  <Pages>6</Pages>
  <Words>1185</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8512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2015-12-02T19:26:00Z</cp:lastPrinted>
  <dcterms:created xsi:type="dcterms:W3CDTF">2015-12-02T19:26:00Z</dcterms:created>
  <dcterms:modified xsi:type="dcterms:W3CDTF">2015-12-02T19:26:00Z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8035400</vt:r8>
  </property>
</Properties>
</file>